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3066FCB4" w:rsidR="007135FE" w:rsidRDefault="007135FE" w:rsidP="0080302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>Meeting #8</w:t>
      </w:r>
      <w:r w:rsidR="00CB6232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8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4818EB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</w:t>
      </w:r>
      <w:r w:rsidR="00837FF2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09948</w:t>
      </w:r>
    </w:p>
    <w:bookmarkEnd w:id="0"/>
    <w:bookmarkEnd w:id="1"/>
    <w:p w14:paraId="10625CF9" w14:textId="1F03FD67" w:rsidR="007135FE" w:rsidRDefault="00CB6232" w:rsidP="0080302C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  <w:r>
        <w:rPr>
          <w:rFonts w:hint="eastAsia"/>
          <w:noProof w:val="0"/>
          <w:sz w:val="24"/>
          <w:lang w:eastAsia="zh-CN"/>
        </w:rPr>
        <w:t>Gothenburg</w:t>
      </w:r>
      <w:r>
        <w:rPr>
          <w:noProof w:val="0"/>
          <w:sz w:val="24"/>
          <w:lang w:eastAsia="zh-CN"/>
        </w:rPr>
        <w:t>,</w:t>
      </w:r>
      <w:r>
        <w:rPr>
          <w:rFonts w:hint="eastAsia"/>
          <w:noProof w:val="0"/>
          <w:sz w:val="24"/>
          <w:lang w:eastAsia="zh-CN"/>
        </w:rPr>
        <w:t xml:space="preserve"> Sweden</w:t>
      </w:r>
      <w:r w:rsidR="0032438A">
        <w:rPr>
          <w:noProof w:val="0"/>
          <w:sz w:val="24"/>
          <w:lang w:eastAsia="zh-CN"/>
        </w:rPr>
        <w:t>,</w:t>
      </w:r>
      <w:r w:rsidR="004818EB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20</w:t>
      </w:r>
      <w:r w:rsidR="004818EB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Aug</w:t>
      </w:r>
      <w:r w:rsidR="004818EB">
        <w:rPr>
          <w:noProof w:val="0"/>
          <w:sz w:val="24"/>
          <w:lang w:eastAsia="zh-CN"/>
        </w:rPr>
        <w:t xml:space="preserve"> – </w:t>
      </w:r>
      <w:r>
        <w:rPr>
          <w:rFonts w:hint="eastAsia"/>
          <w:noProof w:val="0"/>
          <w:sz w:val="24"/>
          <w:lang w:eastAsia="zh-CN"/>
        </w:rPr>
        <w:t>24</w:t>
      </w:r>
      <w:r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Aug</w:t>
      </w:r>
      <w:r w:rsidR="007135FE">
        <w:rPr>
          <w:noProof w:val="0"/>
          <w:sz w:val="24"/>
          <w:lang w:eastAsia="zh-CN"/>
        </w:rPr>
        <w:t xml:space="preserve"> 2018</w:t>
      </w:r>
    </w:p>
    <w:p w14:paraId="2895727B" w14:textId="77777777" w:rsidR="007135FE" w:rsidRDefault="007135FE" w:rsidP="0080302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0855B11A" w14:textId="2918262E" w:rsidR="007135FE" w:rsidRPr="00CB6232" w:rsidRDefault="00CB6232" w:rsidP="00CB6232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  <w:t>6.</w:t>
      </w:r>
      <w:r>
        <w:rPr>
          <w:rFonts w:ascii="Arial" w:eastAsia="MS Mincho" w:hAnsi="Arial" w:cs="Arial" w:hint="eastAsia"/>
          <w:b/>
          <w:bCs/>
          <w:sz w:val="24"/>
          <w:szCs w:val="20"/>
          <w:lang w:val="en-GB" w:eastAsia="zh-CN"/>
        </w:rPr>
        <w:t>5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7.1</w:t>
      </w:r>
    </w:p>
    <w:p w14:paraId="515AB0D5" w14:textId="472D6F50" w:rsidR="00CB6232" w:rsidRPr="00CB6232" w:rsidRDefault="00CB6232" w:rsidP="00CB6232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5A77F2CF" w14:textId="1D3C30C8" w:rsidR="007135FE" w:rsidRPr="004818EB" w:rsidRDefault="004818EB" w:rsidP="0080302C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32438A">
        <w:rPr>
          <w:rFonts w:ascii="Arial" w:hAnsi="Arial" w:cs="Arial" w:hint="eastAsia"/>
          <w:b/>
          <w:bCs/>
          <w:sz w:val="24"/>
          <w:lang w:val="en-GB" w:eastAsia="zh-CN"/>
        </w:rPr>
        <w:t xml:space="preserve">Discussion </w:t>
      </w:r>
      <w:r w:rsidR="00A05079">
        <w:rPr>
          <w:rFonts w:ascii="Arial" w:hAnsi="Arial" w:cs="Arial" w:hint="eastAsia"/>
          <w:b/>
          <w:bCs/>
          <w:sz w:val="24"/>
          <w:lang w:val="en-GB" w:eastAsia="zh-CN"/>
        </w:rPr>
        <w:t xml:space="preserve">on BS </w:t>
      </w:r>
      <w:r w:rsidR="00A05079">
        <w:rPr>
          <w:rFonts w:ascii="Arial" w:hAnsi="Arial" w:cs="Arial"/>
          <w:b/>
          <w:bCs/>
          <w:sz w:val="24"/>
          <w:lang w:val="en-GB" w:eastAsia="zh-CN"/>
        </w:rPr>
        <w:t>demodulation</w:t>
      </w:r>
      <w:r w:rsidR="00A05079">
        <w:rPr>
          <w:rFonts w:ascii="Arial" w:hAnsi="Arial" w:cs="Arial" w:hint="eastAsia"/>
          <w:b/>
          <w:bCs/>
          <w:sz w:val="24"/>
          <w:lang w:val="en-GB" w:eastAsia="zh-CN"/>
        </w:rPr>
        <w:t xml:space="preserve"> requirements for </w:t>
      </w:r>
      <w:proofErr w:type="spellStart"/>
      <w:r w:rsidR="00A05079">
        <w:rPr>
          <w:rFonts w:ascii="Arial" w:hAnsi="Arial" w:cs="Arial" w:hint="eastAsia"/>
          <w:b/>
          <w:bCs/>
          <w:sz w:val="24"/>
          <w:lang w:val="en-GB" w:eastAsia="zh-CN"/>
        </w:rPr>
        <w:t>eFeMTC</w:t>
      </w:r>
      <w:proofErr w:type="spellEnd"/>
    </w:p>
    <w:p w14:paraId="0EEEFC17" w14:textId="77777777" w:rsidR="007135FE" w:rsidRDefault="007135FE" w:rsidP="0080302C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80302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35142A47" w14:textId="3C7570C3" w:rsidR="00CB6232" w:rsidRDefault="00CB6232" w:rsidP="0080302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During RAN4#87 Busan meeting, WF about the new BS performance requirements for </w:t>
      </w:r>
      <w:proofErr w:type="spellStart"/>
      <w:r>
        <w:rPr>
          <w:rFonts w:hint="eastAsia"/>
          <w:lang w:eastAsia="zh-CN"/>
        </w:rPr>
        <w:t>eFeMTC</w:t>
      </w:r>
      <w:proofErr w:type="spellEnd"/>
      <w:r>
        <w:rPr>
          <w:rFonts w:hint="eastAsia"/>
          <w:lang w:eastAsia="zh-CN"/>
        </w:rPr>
        <w:t xml:space="preserve"> was agreed as</w:t>
      </w:r>
    </w:p>
    <w:p w14:paraId="79F877D9" w14:textId="1471DE2F" w:rsidR="0032438A" w:rsidRPr="00341D77" w:rsidRDefault="0032438A" w:rsidP="0080302C">
      <w:pPr>
        <w:numPr>
          <w:ilvl w:val="1"/>
          <w:numId w:val="11"/>
        </w:numPr>
        <w:spacing w:after="0" w:line="240" w:lineRule="auto"/>
        <w:jc w:val="both"/>
        <w:rPr>
          <w:rFonts w:ascii="Arial" w:hAnsi="Arial" w:cs="Arial"/>
          <w:lang w:val="sv-SE"/>
        </w:rPr>
      </w:pPr>
      <w:r w:rsidRPr="00341D77">
        <w:rPr>
          <w:rFonts w:ascii="Arial" w:hAnsi="Arial" w:cs="Arial"/>
        </w:rPr>
        <w:t xml:space="preserve">RAN4 will introduce new PUSCH demodulation requirements with </w:t>
      </w:r>
      <w:proofErr w:type="spellStart"/>
      <w:r w:rsidR="00CB6232">
        <w:rPr>
          <w:rFonts w:ascii="Arial" w:hAnsi="Arial" w:cs="Arial" w:hint="eastAsia"/>
          <w:lang w:eastAsia="zh-CN"/>
        </w:rPr>
        <w:t>subPRB</w:t>
      </w:r>
      <w:proofErr w:type="spellEnd"/>
      <w:r w:rsidR="00CB6232">
        <w:rPr>
          <w:rFonts w:ascii="Arial" w:hAnsi="Arial" w:cs="Arial" w:hint="eastAsia"/>
          <w:lang w:eastAsia="zh-CN"/>
        </w:rPr>
        <w:t xml:space="preserve"> </w:t>
      </w:r>
      <w:r w:rsidR="00CB6232">
        <w:rPr>
          <w:rFonts w:ascii="Arial" w:hAnsi="Arial" w:cs="Arial"/>
          <w:lang w:eastAsia="zh-CN"/>
        </w:rPr>
        <w:t>transm</w:t>
      </w:r>
      <w:r w:rsidR="00CB6232">
        <w:rPr>
          <w:rFonts w:ascii="Arial" w:hAnsi="Arial" w:cs="Arial" w:hint="eastAsia"/>
          <w:lang w:eastAsia="zh-CN"/>
        </w:rPr>
        <w:t>ission</w:t>
      </w:r>
    </w:p>
    <w:p w14:paraId="0073B772" w14:textId="760F474B" w:rsidR="00CB6232" w:rsidRDefault="00CB6232" w:rsidP="0080302C">
      <w:pPr>
        <w:numPr>
          <w:ilvl w:val="2"/>
          <w:numId w:val="11"/>
        </w:numPr>
        <w:spacing w:after="0" w:line="240" w:lineRule="auto"/>
        <w:jc w:val="both"/>
        <w:rPr>
          <w:rFonts w:ascii="Arial" w:hAnsi="Arial" w:cs="Arial"/>
          <w:lang w:val="sv-SE"/>
        </w:rPr>
      </w:pPr>
      <w:r>
        <w:rPr>
          <w:rFonts w:ascii="Arial" w:hAnsi="Arial" w:cs="Arial" w:hint="eastAsia"/>
          <w:lang w:val="sv-SE" w:eastAsia="zh-CN"/>
        </w:rPr>
        <w:t>RAN4 will specify the demodulation requirements with 2 of 3 sub-carriers pi/2 BPSK</w:t>
      </w:r>
    </w:p>
    <w:p w14:paraId="7C2ACF21" w14:textId="088934E8" w:rsidR="00CB6232" w:rsidRPr="00341D77" w:rsidRDefault="00CB6232" w:rsidP="00CB6232">
      <w:pPr>
        <w:numPr>
          <w:ilvl w:val="3"/>
          <w:numId w:val="11"/>
        </w:numPr>
        <w:spacing w:after="0" w:line="240" w:lineRule="auto"/>
        <w:jc w:val="both"/>
        <w:rPr>
          <w:rFonts w:ascii="Arial" w:hAnsi="Arial" w:cs="Arial"/>
          <w:lang w:val="sv-SE"/>
        </w:rPr>
      </w:pPr>
      <w:r>
        <w:rPr>
          <w:rFonts w:ascii="Arial" w:hAnsi="Arial" w:cs="Arial" w:hint="eastAsia"/>
          <w:lang w:eastAsia="zh-CN"/>
        </w:rPr>
        <w:t>FFS: CE Mode A and/or CE Mode B</w:t>
      </w:r>
    </w:p>
    <w:p w14:paraId="77E70DF4" w14:textId="6F2264A9" w:rsidR="00CB6232" w:rsidRDefault="00CB6232" w:rsidP="0080302C">
      <w:pPr>
        <w:numPr>
          <w:ilvl w:val="2"/>
          <w:numId w:val="11"/>
        </w:numPr>
        <w:spacing w:after="0" w:line="240" w:lineRule="auto"/>
        <w:jc w:val="both"/>
        <w:rPr>
          <w:rFonts w:ascii="Arial" w:hAnsi="Arial" w:cs="Arial"/>
          <w:lang w:val="sv-SE"/>
        </w:rPr>
      </w:pPr>
      <w:r>
        <w:rPr>
          <w:rFonts w:ascii="Arial" w:hAnsi="Arial" w:cs="Arial"/>
          <w:lang w:val="sv-SE" w:eastAsia="zh-CN"/>
        </w:rPr>
        <w:t>FFS: 3/6 subc</w:t>
      </w:r>
      <w:r>
        <w:rPr>
          <w:rFonts w:ascii="Arial" w:hAnsi="Arial" w:cs="Arial" w:hint="eastAsia"/>
          <w:lang w:val="sv-SE" w:eastAsia="zh-CN"/>
        </w:rPr>
        <w:t>arriers with QPSK demodulation requirements</w:t>
      </w:r>
    </w:p>
    <w:p w14:paraId="349910B3" w14:textId="157CAC18" w:rsidR="00CB6232" w:rsidRDefault="00CB6232" w:rsidP="0080302C">
      <w:pPr>
        <w:numPr>
          <w:ilvl w:val="2"/>
          <w:numId w:val="11"/>
        </w:numPr>
        <w:spacing w:after="0" w:line="240" w:lineRule="auto"/>
        <w:jc w:val="both"/>
        <w:rPr>
          <w:rFonts w:ascii="Arial" w:hAnsi="Arial" w:cs="Arial"/>
          <w:lang w:val="sv-SE"/>
        </w:rPr>
      </w:pPr>
      <w:r>
        <w:rPr>
          <w:rFonts w:ascii="Arial" w:hAnsi="Arial" w:cs="Arial" w:hint="eastAsia"/>
          <w:lang w:val="sv-SE" w:eastAsia="zh-CN"/>
        </w:rPr>
        <w:t>RAN4 will wait for RAN1 conclustion on the detailed specfication</w:t>
      </w:r>
    </w:p>
    <w:p w14:paraId="4056F010" w14:textId="475C8EB6" w:rsidR="0032438A" w:rsidRPr="00341D77" w:rsidRDefault="0032438A" w:rsidP="0080302C">
      <w:pPr>
        <w:numPr>
          <w:ilvl w:val="1"/>
          <w:numId w:val="11"/>
        </w:numPr>
        <w:spacing w:after="0" w:line="240" w:lineRule="auto"/>
        <w:jc w:val="both"/>
        <w:rPr>
          <w:rFonts w:ascii="Arial" w:hAnsi="Arial" w:cs="Arial"/>
          <w:lang w:val="sv-SE"/>
        </w:rPr>
      </w:pPr>
      <w:r w:rsidRPr="00341D77">
        <w:rPr>
          <w:rFonts w:ascii="Arial" w:hAnsi="Arial" w:cs="Arial"/>
        </w:rPr>
        <w:t>RAN4 will introduce new PUSCH demodulation requirements for CE</w:t>
      </w:r>
      <w:r w:rsidR="009F7121">
        <w:rPr>
          <w:rFonts w:ascii="Arial" w:hAnsi="Arial" w:cs="Arial" w:hint="eastAsia"/>
          <w:lang w:eastAsia="zh-CN"/>
        </w:rPr>
        <w:t xml:space="preserve"> </w:t>
      </w:r>
      <w:r w:rsidRPr="00341D77">
        <w:rPr>
          <w:rFonts w:ascii="Arial" w:hAnsi="Arial" w:cs="Arial"/>
        </w:rPr>
        <w:t>Mode</w:t>
      </w:r>
      <w:r w:rsidR="009F7121">
        <w:rPr>
          <w:rFonts w:ascii="Arial" w:hAnsi="Arial" w:cs="Arial" w:hint="eastAsia"/>
          <w:lang w:eastAsia="zh-CN"/>
        </w:rPr>
        <w:t xml:space="preserve"> </w:t>
      </w:r>
      <w:r w:rsidR="00832D26">
        <w:rPr>
          <w:rFonts w:ascii="Arial" w:hAnsi="Arial" w:cs="Arial"/>
        </w:rPr>
        <w:t xml:space="preserve">A with </w:t>
      </w:r>
      <w:r w:rsidR="00832D26">
        <w:rPr>
          <w:rFonts w:ascii="Arial" w:hAnsi="Arial" w:cs="Arial" w:hint="eastAsia"/>
          <w:lang w:eastAsia="zh-CN"/>
        </w:rPr>
        <w:t>the following condition. Interested companies are encouraged provide the simulation results for alignment</w:t>
      </w:r>
      <w:r w:rsidRPr="00341D77">
        <w:rPr>
          <w:rFonts w:ascii="Arial" w:hAnsi="Arial" w:cs="Arial"/>
        </w:rPr>
        <w:t>.</w:t>
      </w:r>
    </w:p>
    <w:p w14:paraId="62447DE3" w14:textId="1593A486" w:rsidR="0032438A" w:rsidRPr="00832D26" w:rsidRDefault="00832D26" w:rsidP="0080302C">
      <w:pPr>
        <w:numPr>
          <w:ilvl w:val="2"/>
          <w:numId w:val="11"/>
        </w:numPr>
        <w:spacing w:after="0" w:line="240" w:lineRule="auto"/>
        <w:jc w:val="both"/>
        <w:rPr>
          <w:rFonts w:ascii="Arial" w:hAnsi="Arial" w:cs="Arial"/>
          <w:lang w:val="sv-SE"/>
        </w:rPr>
      </w:pPr>
      <w:r>
        <w:rPr>
          <w:rFonts w:ascii="Arial" w:hAnsi="Arial" w:cs="Arial" w:hint="eastAsia"/>
          <w:lang w:eastAsia="zh-CN"/>
        </w:rPr>
        <w:t>8 PUSCH repetitions</w:t>
      </w:r>
    </w:p>
    <w:p w14:paraId="56A86766" w14:textId="245CF1A8" w:rsidR="00832D26" w:rsidRPr="00832D26" w:rsidRDefault="00832D26" w:rsidP="0080302C">
      <w:pPr>
        <w:numPr>
          <w:ilvl w:val="2"/>
          <w:numId w:val="11"/>
        </w:numPr>
        <w:spacing w:after="0" w:line="240" w:lineRule="auto"/>
        <w:jc w:val="both"/>
        <w:rPr>
          <w:rFonts w:ascii="Arial" w:hAnsi="Arial" w:cs="Arial"/>
          <w:lang w:val="sv-SE"/>
        </w:rPr>
      </w:pPr>
      <w:r>
        <w:rPr>
          <w:rFonts w:ascii="Arial" w:hAnsi="Arial" w:cs="Arial" w:hint="eastAsia"/>
          <w:lang w:eastAsia="zh-CN"/>
        </w:rPr>
        <w:t>FRC A3-2 (QPAK1/3, TBS =600bit, 6PRB)</w:t>
      </w:r>
    </w:p>
    <w:p w14:paraId="32736BC1" w14:textId="10F9A242" w:rsidR="00832D26" w:rsidRPr="00832D26" w:rsidRDefault="00832D26" w:rsidP="0080302C">
      <w:pPr>
        <w:numPr>
          <w:ilvl w:val="2"/>
          <w:numId w:val="11"/>
        </w:numPr>
        <w:spacing w:after="0" w:line="240" w:lineRule="auto"/>
        <w:jc w:val="both"/>
        <w:rPr>
          <w:rFonts w:ascii="Arial" w:hAnsi="Arial" w:cs="Arial"/>
          <w:lang w:val="sv-SE"/>
        </w:rPr>
      </w:pPr>
      <w:r>
        <w:rPr>
          <w:rFonts w:ascii="Arial" w:hAnsi="Arial" w:cs="Arial" w:hint="eastAsia"/>
          <w:lang w:eastAsia="zh-CN"/>
        </w:rPr>
        <w:t>Bandwidth 3, 5, 10, 15, and 20MHz</w:t>
      </w:r>
    </w:p>
    <w:p w14:paraId="53D27AF8" w14:textId="224CCD11" w:rsidR="00832D26" w:rsidRPr="00832D26" w:rsidRDefault="00832D26" w:rsidP="0080302C">
      <w:pPr>
        <w:numPr>
          <w:ilvl w:val="2"/>
          <w:numId w:val="11"/>
        </w:numPr>
        <w:spacing w:after="0" w:line="240" w:lineRule="auto"/>
        <w:jc w:val="both"/>
        <w:rPr>
          <w:rFonts w:ascii="Arial" w:hAnsi="Arial" w:cs="Arial"/>
          <w:lang w:val="sv-SE"/>
        </w:rPr>
      </w:pPr>
      <w:r>
        <w:rPr>
          <w:rFonts w:ascii="Arial" w:hAnsi="Arial" w:cs="Arial" w:hint="eastAsia"/>
          <w:lang w:eastAsia="zh-CN"/>
        </w:rPr>
        <w:t>ETU200</w:t>
      </w:r>
    </w:p>
    <w:p w14:paraId="4CC45063" w14:textId="7763DC9D" w:rsidR="00832D26" w:rsidRPr="00341D77" w:rsidRDefault="00832D26" w:rsidP="0080302C">
      <w:pPr>
        <w:numPr>
          <w:ilvl w:val="2"/>
          <w:numId w:val="11"/>
        </w:numPr>
        <w:spacing w:after="0" w:line="240" w:lineRule="auto"/>
        <w:jc w:val="both"/>
        <w:rPr>
          <w:rFonts w:ascii="Arial" w:hAnsi="Arial" w:cs="Arial"/>
          <w:lang w:val="sv-SE"/>
        </w:rPr>
      </w:pPr>
      <w:r>
        <w:rPr>
          <w:rFonts w:ascii="Arial" w:hAnsi="Arial" w:cs="Arial" w:hint="eastAsia"/>
          <w:lang w:eastAsia="zh-CN"/>
        </w:rPr>
        <w:t>Antenna configuration: 1x2</w:t>
      </w:r>
    </w:p>
    <w:p w14:paraId="08BEB8CC" w14:textId="77777777" w:rsidR="009C32AF" w:rsidRPr="009C32AF" w:rsidRDefault="009C32AF" w:rsidP="0080302C">
      <w:pPr>
        <w:spacing w:after="0" w:line="240" w:lineRule="auto"/>
        <w:jc w:val="both"/>
        <w:rPr>
          <w:rFonts w:ascii="Arial" w:hAnsi="Arial" w:cs="Arial"/>
          <w:lang w:val="sv-SE"/>
        </w:rPr>
      </w:pPr>
    </w:p>
    <w:p w14:paraId="512BAA84" w14:textId="168F521B" w:rsidR="0032438A" w:rsidRDefault="009C32AF" w:rsidP="0080302C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contribution,</w:t>
      </w:r>
      <w:r w:rsidR="006D46B2">
        <w:rPr>
          <w:rFonts w:hint="eastAsia"/>
          <w:lang w:eastAsia="zh-CN"/>
        </w:rPr>
        <w:t xml:space="preserve"> we share our view about the</w:t>
      </w:r>
      <w:r w:rsidR="00E04EEC">
        <w:rPr>
          <w:rFonts w:hint="eastAsia"/>
          <w:lang w:eastAsia="zh-CN"/>
        </w:rPr>
        <w:t xml:space="preserve"> remaining</w:t>
      </w:r>
      <w:r w:rsidR="00A41209">
        <w:rPr>
          <w:rFonts w:hint="eastAsia"/>
          <w:lang w:eastAsia="zh-CN"/>
        </w:rPr>
        <w:t xml:space="preserve"> issues and give our proposals about the general test parameters</w:t>
      </w:r>
      <w:r w:rsidR="00832D26">
        <w:rPr>
          <w:rFonts w:hint="eastAsia"/>
          <w:lang w:eastAsia="zh-CN"/>
        </w:rPr>
        <w:t xml:space="preserve">, based on the </w:t>
      </w:r>
      <w:r w:rsidR="00A36A78">
        <w:rPr>
          <w:lang w:eastAsia="zh-CN"/>
        </w:rPr>
        <w:t>latest</w:t>
      </w:r>
      <w:r w:rsidR="00A36A78">
        <w:rPr>
          <w:rFonts w:hint="eastAsia"/>
          <w:lang w:eastAsia="zh-CN"/>
        </w:rPr>
        <w:t xml:space="preserve"> RAN1 </w:t>
      </w:r>
      <w:r w:rsidR="00A36A78">
        <w:rPr>
          <w:lang w:eastAsia="zh-CN"/>
        </w:rPr>
        <w:t>conclusion</w:t>
      </w:r>
      <w:r w:rsidR="00A36A78">
        <w:rPr>
          <w:rFonts w:hint="eastAsia"/>
          <w:lang w:eastAsia="zh-CN"/>
        </w:rPr>
        <w:t xml:space="preserve">. </w:t>
      </w:r>
    </w:p>
    <w:p w14:paraId="76421809" w14:textId="4C082FC2" w:rsidR="007135FE" w:rsidRPr="007135FE" w:rsidRDefault="008F517B" w:rsidP="0080302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9C32AF">
        <w:rPr>
          <w:rFonts w:ascii="Arial" w:eastAsia="宋体" w:hAnsi="Arial" w:cs="Times New Roman" w:hint="eastAsia"/>
          <w:sz w:val="36"/>
          <w:szCs w:val="20"/>
          <w:lang w:val="en-GB" w:eastAsia="zh-CN"/>
        </w:rPr>
        <w:t xml:space="preserve">Discussion </w:t>
      </w:r>
    </w:p>
    <w:p w14:paraId="44F2B1A4" w14:textId="75D1BE43" w:rsidR="00085C68" w:rsidRPr="00085C68" w:rsidRDefault="00085C68" w:rsidP="00085C6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2"/>
          <w:szCs w:val="32"/>
          <w:lang w:eastAsia="zh-CN"/>
        </w:rPr>
      </w:pPr>
      <w:r w:rsidRPr="00085C68">
        <w:rPr>
          <w:rFonts w:ascii="Arial" w:eastAsia="宋体" w:hAnsi="Arial" w:cs="Times New Roman"/>
          <w:sz w:val="32"/>
          <w:szCs w:val="32"/>
          <w:lang w:val="en-GB"/>
        </w:rPr>
        <w:t>2</w:t>
      </w:r>
      <w:r w:rsidRPr="00085C68">
        <w:rPr>
          <w:rFonts w:ascii="Arial" w:eastAsia="宋体" w:hAnsi="Arial" w:cs="Times New Roman" w:hint="eastAsia"/>
          <w:sz w:val="32"/>
          <w:szCs w:val="32"/>
          <w:lang w:val="en-GB" w:eastAsia="zh-CN"/>
        </w:rPr>
        <w:t>.1</w:t>
      </w:r>
      <w:r w:rsidRPr="00085C68">
        <w:rPr>
          <w:rFonts w:ascii="Arial" w:eastAsia="宋体" w:hAnsi="Arial" w:cs="Times New Roman"/>
          <w:sz w:val="32"/>
          <w:szCs w:val="32"/>
          <w:lang w:val="en-GB"/>
        </w:rPr>
        <w:tab/>
      </w:r>
      <w:r w:rsidRPr="00085C68">
        <w:rPr>
          <w:rFonts w:ascii="Arial" w:eastAsia="宋体" w:hAnsi="Arial" w:cs="Times New Roman" w:hint="eastAsia"/>
          <w:sz w:val="32"/>
          <w:szCs w:val="32"/>
          <w:lang w:val="en-GB" w:eastAsia="zh-CN"/>
        </w:rPr>
        <w:t xml:space="preserve">DMRS </w:t>
      </w:r>
    </w:p>
    <w:p w14:paraId="6EC3009C" w14:textId="1C0ECBCD" w:rsidR="00832D26" w:rsidRDefault="00832D26" w:rsidP="0011221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per RAN1 agreement, each DMRS symbol is length-2 BPSK with DFT-s-OFDM. </w:t>
      </w:r>
      <w:r w:rsidR="00085C68">
        <w:rPr>
          <w:rFonts w:hint="eastAsia"/>
          <w:lang w:eastAsia="zh-CN"/>
        </w:rPr>
        <w:t xml:space="preserve">The two DMRS pi/2 BSPK, noted as, </w:t>
      </w:r>
      <w:proofErr w:type="gramStart"/>
      <w:r w:rsidR="00085C68">
        <w:rPr>
          <w:rFonts w:hint="eastAsia"/>
          <w:lang w:eastAsia="zh-CN"/>
        </w:rPr>
        <w:t>R</w:t>
      </w:r>
      <w:r w:rsidR="00085C68">
        <w:rPr>
          <w:rFonts w:hint="eastAsia"/>
          <w:vertAlign w:val="subscript"/>
          <w:lang w:eastAsia="zh-CN"/>
        </w:rPr>
        <w:t>1</w:t>
      </w:r>
      <w:r w:rsidR="00085C68">
        <w:rPr>
          <w:rFonts w:hint="eastAsia"/>
          <w:lang w:eastAsia="zh-CN"/>
        </w:rPr>
        <w:t>(</w:t>
      </w:r>
      <w:proofErr w:type="gramEnd"/>
      <w:r w:rsidR="00085C68">
        <w:rPr>
          <w:rFonts w:hint="eastAsia"/>
          <w:lang w:eastAsia="zh-CN"/>
        </w:rPr>
        <w:t>n) and R</w:t>
      </w:r>
      <w:r w:rsidR="00085C68">
        <w:rPr>
          <w:rFonts w:hint="eastAsia"/>
          <w:vertAlign w:val="subscript"/>
          <w:lang w:eastAsia="zh-CN"/>
        </w:rPr>
        <w:t>2</w:t>
      </w:r>
      <w:r w:rsidR="00085C68">
        <w:rPr>
          <w:rFonts w:hint="eastAsia"/>
          <w:lang w:eastAsia="zh-CN"/>
        </w:rPr>
        <w:t>(n), can be calculated as:</w:t>
      </w:r>
    </w:p>
    <w:p w14:paraId="1E3CC2ED" w14:textId="105E313E" w:rsidR="00085C68" w:rsidRDefault="00085C68" w:rsidP="0011221D">
      <w:pPr>
        <w:jc w:val="center"/>
        <w:rPr>
          <w:lang w:eastAsia="zh-CN"/>
        </w:rPr>
      </w:pPr>
      <w:proofErr w:type="gramStart"/>
      <w:r>
        <w:rPr>
          <w:rFonts w:hint="eastAsia"/>
          <w:lang w:eastAsia="zh-CN"/>
        </w:rPr>
        <w:t>R</w:t>
      </w:r>
      <w:r>
        <w:rPr>
          <w:rFonts w:hint="eastAsia"/>
          <w:vertAlign w:val="subscript"/>
          <w:lang w:eastAsia="zh-CN"/>
        </w:rPr>
        <w:t>1</w:t>
      </w:r>
      <w:r>
        <w:rPr>
          <w:rFonts w:hint="eastAsia"/>
          <w:lang w:eastAsia="zh-CN"/>
        </w:rPr>
        <w:t>(</w:t>
      </w:r>
      <w:proofErr w:type="gramEnd"/>
      <w:r>
        <w:rPr>
          <w:rFonts w:hint="eastAsia"/>
          <w:lang w:eastAsia="zh-CN"/>
        </w:rPr>
        <w:t>n) = B(n)</w:t>
      </w:r>
    </w:p>
    <w:p w14:paraId="0A7D0921" w14:textId="12C5AE6D" w:rsidR="00085C68" w:rsidRPr="00085C68" w:rsidRDefault="00085C68" w:rsidP="0011221D">
      <w:pPr>
        <w:jc w:val="center"/>
        <w:rPr>
          <w:vertAlign w:val="superscript"/>
          <w:lang w:eastAsia="zh-CN"/>
        </w:rPr>
      </w:pPr>
      <w:proofErr w:type="gramStart"/>
      <w:r>
        <w:rPr>
          <w:rFonts w:hint="eastAsia"/>
          <w:lang w:eastAsia="zh-CN"/>
        </w:rPr>
        <w:t>B</w:t>
      </w:r>
      <w:r>
        <w:rPr>
          <w:rFonts w:hint="eastAsia"/>
          <w:vertAlign w:val="subscript"/>
          <w:lang w:eastAsia="zh-CN"/>
        </w:rPr>
        <w:t>2</w:t>
      </w:r>
      <w:r>
        <w:rPr>
          <w:rFonts w:hint="eastAsia"/>
          <w:lang w:eastAsia="zh-CN"/>
        </w:rPr>
        <w:t>(</w:t>
      </w:r>
      <w:proofErr w:type="gramEnd"/>
      <w:r>
        <w:rPr>
          <w:rFonts w:hint="eastAsia"/>
          <w:lang w:eastAsia="zh-CN"/>
        </w:rPr>
        <w:t>n)= B(n)(-1)</w:t>
      </w:r>
      <w:r>
        <w:rPr>
          <w:rFonts w:hint="eastAsia"/>
          <w:vertAlign w:val="superscript"/>
          <w:lang w:eastAsia="zh-CN"/>
        </w:rPr>
        <w:t>(</w:t>
      </w:r>
      <w:proofErr w:type="spellStart"/>
      <w:r>
        <w:rPr>
          <w:rFonts w:hint="eastAsia"/>
          <w:vertAlign w:val="superscript"/>
          <w:lang w:eastAsia="zh-CN"/>
        </w:rPr>
        <w:t>n+Physical_Cell_ID</w:t>
      </w:r>
      <w:proofErr w:type="spellEnd"/>
      <w:r>
        <w:rPr>
          <w:rFonts w:hint="eastAsia"/>
          <w:vertAlign w:val="superscript"/>
          <w:lang w:eastAsia="zh-CN"/>
        </w:rPr>
        <w:t>)</w:t>
      </w:r>
    </w:p>
    <w:p w14:paraId="07590B76" w14:textId="77777777" w:rsidR="0011221D" w:rsidRDefault="00085C68" w:rsidP="0011221D">
      <w:pPr>
        <w:jc w:val="both"/>
        <w:rPr>
          <w:lang w:eastAsia="zh-CN"/>
        </w:rPr>
      </w:pPr>
      <w:proofErr w:type="gramStart"/>
      <w:r>
        <w:rPr>
          <w:rFonts w:hint="eastAsia"/>
          <w:lang w:eastAsia="zh-CN"/>
        </w:rPr>
        <w:t>w</w:t>
      </w:r>
      <w:r>
        <w:rPr>
          <w:lang w:eastAsia="zh-CN"/>
        </w:rPr>
        <w:t>here</w:t>
      </w:r>
      <w:proofErr w:type="gramEnd"/>
      <w:r>
        <w:rPr>
          <w:lang w:eastAsia="zh-CN"/>
        </w:rPr>
        <w:t xml:space="preserve"> B(</w:t>
      </w:r>
      <w:r>
        <w:rPr>
          <w:rFonts w:hint="eastAsia"/>
          <w:lang w:eastAsia="zh-CN"/>
        </w:rPr>
        <w:t>n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is the same as the </w:t>
      </w:r>
      <w:r w:rsidR="00CA201D">
        <w:rPr>
          <w:rFonts w:hint="eastAsia"/>
          <w:lang w:eastAsia="zh-CN"/>
        </w:rPr>
        <w:t>NB-IOT single tone DMRS sequenc</w:t>
      </w:r>
      <w:r w:rsidR="0011221D">
        <w:rPr>
          <w:rFonts w:hint="eastAsia"/>
          <w:lang w:eastAsia="zh-CN"/>
        </w:rPr>
        <w:t xml:space="preserve">e. As for how to </w:t>
      </w:r>
      <w:r w:rsidR="0011221D">
        <w:rPr>
          <w:lang w:eastAsia="zh-CN"/>
        </w:rPr>
        <w:t>determine</w:t>
      </w:r>
      <w:r w:rsidR="0011221D">
        <w:rPr>
          <w:rFonts w:hint="eastAsia"/>
          <w:lang w:eastAsia="zh-CN"/>
        </w:rPr>
        <w:t xml:space="preserve"> </w:t>
      </w:r>
      <w:r w:rsidR="0011221D">
        <w:rPr>
          <w:lang w:eastAsia="zh-CN"/>
        </w:rPr>
        <w:t>which</w:t>
      </w:r>
      <w:r w:rsidR="0011221D">
        <w:rPr>
          <w:rFonts w:hint="eastAsia"/>
          <w:lang w:eastAsia="zh-CN"/>
        </w:rPr>
        <w:t xml:space="preserve"> 2 of 3 </w:t>
      </w:r>
      <w:r w:rsidR="0011221D">
        <w:rPr>
          <w:lang w:eastAsia="zh-CN"/>
        </w:rPr>
        <w:t>subcarriers</w:t>
      </w:r>
      <w:r w:rsidR="0011221D">
        <w:rPr>
          <w:rFonts w:hint="eastAsia"/>
          <w:lang w:eastAsia="zh-CN"/>
        </w:rPr>
        <w:t xml:space="preserve"> will be used</w:t>
      </w:r>
      <w:proofErr w:type="gramStart"/>
      <w:r w:rsidR="0011221D">
        <w:rPr>
          <w:rFonts w:hint="eastAsia"/>
          <w:lang w:eastAsia="zh-CN"/>
        </w:rPr>
        <w:t>,  RAN1</w:t>
      </w:r>
      <w:proofErr w:type="gramEnd"/>
      <w:r w:rsidR="0011221D">
        <w:rPr>
          <w:rFonts w:hint="eastAsia"/>
          <w:lang w:eastAsia="zh-CN"/>
        </w:rPr>
        <w:t xml:space="preserve"> </w:t>
      </w:r>
      <w:r w:rsidR="0011221D">
        <w:rPr>
          <w:lang w:eastAsia="zh-CN"/>
        </w:rPr>
        <w:t>agreement</w:t>
      </w:r>
      <w:r w:rsidR="0011221D">
        <w:rPr>
          <w:rFonts w:hint="eastAsia"/>
          <w:lang w:eastAsia="zh-CN"/>
        </w:rPr>
        <w:t xml:space="preserve"> is to decide by </w:t>
      </w:r>
      <w:proofErr w:type="spellStart"/>
      <w:r w:rsidR="0011221D">
        <w:rPr>
          <w:rFonts w:hint="eastAsia"/>
          <w:lang w:eastAsia="zh-CN"/>
        </w:rPr>
        <w:t>Physical_cell_ID</w:t>
      </w:r>
      <w:proofErr w:type="spellEnd"/>
      <w:r w:rsidR="0011221D">
        <w:rPr>
          <w:rFonts w:hint="eastAsia"/>
          <w:lang w:eastAsia="zh-CN"/>
        </w:rPr>
        <w:t xml:space="preserve"> mod 2 as follows:</w:t>
      </w:r>
    </w:p>
    <w:p w14:paraId="26E1A001" w14:textId="5C7478C8" w:rsidR="00085C68" w:rsidRPr="0011221D" w:rsidRDefault="0011221D" w:rsidP="0011221D">
      <w:pPr>
        <w:pStyle w:val="ListParagraph"/>
        <w:numPr>
          <w:ilvl w:val="0"/>
          <w:numId w:val="16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0 indicates that the two subcarriers </w:t>
      </w:r>
      <w:r>
        <w:rPr>
          <w:rFonts w:eastAsiaTheme="minorEastAsia"/>
          <w:lang w:eastAsia="zh-CN"/>
        </w:rPr>
        <w:t>having</w:t>
      </w:r>
      <w:r>
        <w:rPr>
          <w:rFonts w:eastAsiaTheme="minorEastAsia" w:hint="eastAsia"/>
          <w:lang w:eastAsia="zh-CN"/>
        </w:rPr>
        <w:t xml:space="preserve"> the </w:t>
      </w:r>
      <w:r>
        <w:rPr>
          <w:rFonts w:eastAsiaTheme="minorEastAsia"/>
          <w:lang w:eastAsia="zh-CN"/>
        </w:rPr>
        <w:t>lowest</w:t>
      </w:r>
      <w:r>
        <w:rPr>
          <w:rFonts w:eastAsiaTheme="minorEastAsia" w:hint="eastAsia"/>
          <w:lang w:eastAsia="zh-CN"/>
        </w:rPr>
        <w:t xml:space="preserve"> indices among the three allocated are utilized</w:t>
      </w:r>
    </w:p>
    <w:p w14:paraId="51FE37F5" w14:textId="635E87B9" w:rsidR="009858D1" w:rsidRPr="00282A99" w:rsidRDefault="0011221D" w:rsidP="00085C68">
      <w:pPr>
        <w:pStyle w:val="ListParagraph"/>
        <w:numPr>
          <w:ilvl w:val="0"/>
          <w:numId w:val="16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1 indicates that the two subcarriers having the highest indices among the three allocated are </w:t>
      </w:r>
      <w:r>
        <w:rPr>
          <w:rFonts w:eastAsiaTheme="minorEastAsia"/>
          <w:lang w:eastAsia="zh-CN"/>
        </w:rPr>
        <w:t>utilized</w:t>
      </w:r>
    </w:p>
    <w:p w14:paraId="3C89A1DE" w14:textId="77777777" w:rsidR="00282A99" w:rsidRDefault="00282A99" w:rsidP="00282A99">
      <w:pPr>
        <w:pStyle w:val="ListParagraph"/>
        <w:ind w:left="474"/>
        <w:jc w:val="both"/>
        <w:rPr>
          <w:lang w:eastAsia="zh-CN"/>
        </w:rPr>
      </w:pPr>
    </w:p>
    <w:p w14:paraId="1AF16EB6" w14:textId="2F3BC5B3" w:rsidR="00E649D9" w:rsidRPr="0056300C" w:rsidRDefault="009858D1" w:rsidP="0080302C">
      <w:pPr>
        <w:jc w:val="both"/>
        <w:rPr>
          <w:lang w:eastAsia="zh-CN"/>
        </w:rPr>
      </w:pPr>
      <w:r>
        <w:rPr>
          <w:rFonts w:hint="eastAsia"/>
          <w:lang w:eastAsia="zh-CN"/>
        </w:rPr>
        <w:t>As for the how to mapping the DMRS to the selected two subcarriers, for example, in case of subcarrier 0, 1 are selected,</w:t>
      </w:r>
      <w:r w:rsidR="0056300C">
        <w:rPr>
          <w:rFonts w:hint="eastAsia"/>
          <w:lang w:eastAsia="zh-CN"/>
        </w:rPr>
        <w:t xml:space="preserve"> whether</w:t>
      </w:r>
      <w:r>
        <w:rPr>
          <w:rFonts w:hint="eastAsia"/>
          <w:lang w:eastAsia="zh-CN"/>
        </w:rPr>
        <w:t xml:space="preserve"> B</w:t>
      </w:r>
      <w:r>
        <w:rPr>
          <w:rFonts w:hint="eastAsia"/>
          <w:vertAlign w:val="subscript"/>
          <w:lang w:eastAsia="zh-CN"/>
        </w:rPr>
        <w:t>1</w:t>
      </w:r>
      <w:r>
        <w:rPr>
          <w:rFonts w:hint="eastAsia"/>
          <w:lang w:eastAsia="zh-CN"/>
        </w:rPr>
        <w:t xml:space="preserve">(n) is the DMRS </w:t>
      </w:r>
      <w:r w:rsidR="0056300C">
        <w:rPr>
          <w:rFonts w:hint="eastAsia"/>
          <w:lang w:eastAsia="zh-CN"/>
        </w:rPr>
        <w:t xml:space="preserve">mapping </w:t>
      </w:r>
      <w:r w:rsidR="0056300C">
        <w:rPr>
          <w:lang w:eastAsia="zh-CN"/>
        </w:rPr>
        <w:t xml:space="preserve">for subcarrier </w:t>
      </w:r>
      <w:r w:rsidR="0056300C">
        <w:rPr>
          <w:rFonts w:hint="eastAsia"/>
          <w:lang w:eastAsia="zh-CN"/>
        </w:rPr>
        <w:t xml:space="preserve">0 or </w:t>
      </w:r>
      <w:r w:rsidR="0056300C">
        <w:rPr>
          <w:lang w:eastAsia="zh-CN"/>
        </w:rPr>
        <w:t>subcarrier</w:t>
      </w:r>
      <w:r w:rsidR="0056300C">
        <w:rPr>
          <w:rFonts w:hint="eastAsia"/>
          <w:lang w:eastAsia="zh-CN"/>
        </w:rPr>
        <w:t xml:space="preserve"> 1</w:t>
      </w:r>
      <w:r>
        <w:rPr>
          <w:rFonts w:hint="eastAsia"/>
          <w:lang w:eastAsia="zh-CN"/>
        </w:rPr>
        <w:t xml:space="preserve">, there is no mentioned yet. In our view, </w:t>
      </w:r>
      <w:r w:rsidR="00085C68">
        <w:rPr>
          <w:rFonts w:hint="eastAsia"/>
          <w:lang w:eastAsia="zh-CN"/>
        </w:rPr>
        <w:t>in our view</w:t>
      </w:r>
      <w:r w:rsidR="00085C68">
        <w:rPr>
          <w:lang w:eastAsia="zh-CN"/>
        </w:rPr>
        <w:t>, there</w:t>
      </w:r>
      <w:r w:rsidR="00E649D9">
        <w:rPr>
          <w:rFonts w:hint="eastAsia"/>
          <w:lang w:eastAsia="zh-CN"/>
        </w:rPr>
        <w:t xml:space="preserve"> is not impact </w:t>
      </w:r>
      <w:r w:rsidR="0011221D">
        <w:rPr>
          <w:lang w:eastAsia="zh-CN"/>
        </w:rPr>
        <w:t>on the</w:t>
      </w:r>
      <w:r w:rsidR="0011221D">
        <w:rPr>
          <w:rFonts w:hint="eastAsia"/>
          <w:lang w:eastAsia="zh-CN"/>
        </w:rPr>
        <w:t xml:space="preserve"> receiver algorithm </w:t>
      </w:r>
      <w:r>
        <w:rPr>
          <w:rFonts w:hint="eastAsia"/>
          <w:lang w:eastAsia="zh-CN"/>
        </w:rPr>
        <w:t xml:space="preserve">and the </w:t>
      </w:r>
      <w:r>
        <w:rPr>
          <w:lang w:eastAsia="zh-CN"/>
        </w:rPr>
        <w:t>channel</w:t>
      </w:r>
      <w:r>
        <w:rPr>
          <w:rFonts w:hint="eastAsia"/>
          <w:lang w:eastAsia="zh-CN"/>
        </w:rPr>
        <w:t xml:space="preserve"> estimation performance for different mapping rule. Thus, we</w:t>
      </w:r>
      <w:r w:rsidR="0056300C">
        <w:rPr>
          <w:rFonts w:hint="eastAsia"/>
          <w:lang w:eastAsia="zh-CN"/>
        </w:rPr>
        <w:t xml:space="preserve"> recommend </w:t>
      </w:r>
      <w:r w:rsidR="0056300C">
        <w:rPr>
          <w:lang w:eastAsia="zh-CN"/>
        </w:rPr>
        <w:t>fixing</w:t>
      </w:r>
      <w:r w:rsidR="0056300C">
        <w:rPr>
          <w:rFonts w:hint="eastAsia"/>
          <w:lang w:eastAsia="zh-CN"/>
        </w:rPr>
        <w:t xml:space="preserve"> one mapping rule. For simplicity, </w:t>
      </w:r>
      <w:proofErr w:type="gramStart"/>
      <w:r w:rsidR="0056300C">
        <w:rPr>
          <w:rFonts w:hint="eastAsia"/>
          <w:lang w:eastAsia="zh-CN"/>
        </w:rPr>
        <w:t>B</w:t>
      </w:r>
      <w:r w:rsidR="0056300C">
        <w:rPr>
          <w:rFonts w:hint="eastAsia"/>
          <w:vertAlign w:val="subscript"/>
          <w:lang w:eastAsia="zh-CN"/>
        </w:rPr>
        <w:t>1</w:t>
      </w:r>
      <w:r w:rsidR="0056300C">
        <w:rPr>
          <w:rFonts w:hint="eastAsia"/>
          <w:lang w:eastAsia="zh-CN"/>
        </w:rPr>
        <w:t>(</w:t>
      </w:r>
      <w:proofErr w:type="gramEnd"/>
      <w:r w:rsidR="0056300C">
        <w:rPr>
          <w:rFonts w:hint="eastAsia"/>
          <w:lang w:eastAsia="zh-CN"/>
        </w:rPr>
        <w:t xml:space="preserve">n) is the DMRS mapping </w:t>
      </w:r>
      <w:r w:rsidR="0056300C">
        <w:rPr>
          <w:lang w:eastAsia="zh-CN"/>
        </w:rPr>
        <w:t xml:space="preserve">for subcarrier </w:t>
      </w:r>
      <w:r w:rsidR="0056300C">
        <w:rPr>
          <w:rFonts w:hint="eastAsia"/>
          <w:lang w:eastAsia="zh-CN"/>
        </w:rPr>
        <w:t>0, B</w:t>
      </w:r>
      <w:r w:rsidR="0056300C">
        <w:rPr>
          <w:rFonts w:hint="eastAsia"/>
          <w:vertAlign w:val="subscript"/>
          <w:lang w:eastAsia="zh-CN"/>
        </w:rPr>
        <w:t>2</w:t>
      </w:r>
      <w:r w:rsidR="0056300C">
        <w:rPr>
          <w:rFonts w:hint="eastAsia"/>
          <w:lang w:eastAsia="zh-CN"/>
        </w:rPr>
        <w:t xml:space="preserve">(n) is the DMRS mapping </w:t>
      </w:r>
      <w:r w:rsidR="0056300C">
        <w:rPr>
          <w:lang w:eastAsia="zh-CN"/>
        </w:rPr>
        <w:t xml:space="preserve">for subcarrier </w:t>
      </w:r>
      <w:r w:rsidR="0056300C">
        <w:rPr>
          <w:rFonts w:hint="eastAsia"/>
          <w:lang w:eastAsia="zh-CN"/>
        </w:rPr>
        <w:t>1.</w:t>
      </w:r>
    </w:p>
    <w:p w14:paraId="2DB67333" w14:textId="0FE7202A" w:rsidR="00E649D9" w:rsidRDefault="009F7121" w:rsidP="0080302C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lastRenderedPageBreak/>
        <w:t>O</w:t>
      </w:r>
      <w:r w:rsidRPr="009F7121">
        <w:rPr>
          <w:b/>
        </w:rPr>
        <w:t>bservation</w:t>
      </w:r>
      <w:r w:rsidRPr="009F7121">
        <w:rPr>
          <w:rFonts w:hint="eastAsia"/>
          <w:b/>
        </w:rPr>
        <w:t xml:space="preserve"> </w:t>
      </w:r>
      <w:r w:rsidR="00E649D9">
        <w:rPr>
          <w:rFonts w:hint="eastAsia"/>
          <w:b/>
          <w:lang w:eastAsia="zh-CN"/>
        </w:rPr>
        <w:t>1</w:t>
      </w:r>
      <w:r w:rsidR="00E649D9">
        <w:rPr>
          <w:b/>
        </w:rPr>
        <w:t>:</w:t>
      </w:r>
      <w:r w:rsidR="00E649D9">
        <w:rPr>
          <w:rFonts w:hint="eastAsia"/>
          <w:b/>
          <w:lang w:eastAsia="zh-CN"/>
        </w:rPr>
        <w:t xml:space="preserve"> For DMRS </w:t>
      </w:r>
      <w:r w:rsidR="009400FC">
        <w:rPr>
          <w:b/>
          <w:lang w:eastAsia="zh-CN"/>
        </w:rPr>
        <w:t>sequence</w:t>
      </w:r>
      <w:r>
        <w:rPr>
          <w:rFonts w:hint="eastAsia"/>
          <w:b/>
          <w:lang w:eastAsia="zh-CN"/>
        </w:rPr>
        <w:t xml:space="preserve"> of length -2 with DFT-s-OFDM, there should be </w:t>
      </w:r>
      <w:r w:rsidR="003F4283">
        <w:rPr>
          <w:rFonts w:hint="eastAsia"/>
          <w:b/>
          <w:lang w:eastAsia="zh-CN"/>
        </w:rPr>
        <w:t>no</w:t>
      </w:r>
      <w:r>
        <w:rPr>
          <w:rFonts w:hint="eastAsia"/>
          <w:b/>
          <w:lang w:eastAsia="zh-CN"/>
        </w:rPr>
        <w:t xml:space="preserve"> impact on the performance with different </w:t>
      </w:r>
      <w:r w:rsidR="003F4283">
        <w:rPr>
          <w:rFonts w:hint="eastAsia"/>
          <w:b/>
          <w:lang w:eastAsia="zh-CN"/>
        </w:rPr>
        <w:t>mapping rule.</w:t>
      </w:r>
    </w:p>
    <w:p w14:paraId="02AF0307" w14:textId="77777777" w:rsidR="00085C68" w:rsidRDefault="00085C68" w:rsidP="0080302C">
      <w:pPr>
        <w:jc w:val="both"/>
        <w:rPr>
          <w:b/>
          <w:lang w:eastAsia="zh-CN"/>
        </w:rPr>
      </w:pPr>
    </w:p>
    <w:p w14:paraId="33EB4C46" w14:textId="2C54B105" w:rsidR="00085C68" w:rsidRDefault="00085C68" w:rsidP="00837FF2">
      <w:pPr>
        <w:keepNext/>
        <w:keepLines/>
        <w:pBdr>
          <w:top w:val="single" w:sz="12" w:space="6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2"/>
          <w:szCs w:val="32"/>
          <w:lang w:val="en-GB"/>
        </w:rPr>
      </w:pPr>
      <w:r w:rsidRPr="00085C68">
        <w:rPr>
          <w:rFonts w:ascii="Arial" w:eastAsia="宋体" w:hAnsi="Arial" w:cs="Times New Roman"/>
          <w:sz w:val="32"/>
          <w:szCs w:val="32"/>
          <w:lang w:val="en-GB"/>
        </w:rPr>
        <w:t>2</w:t>
      </w:r>
      <w:r>
        <w:rPr>
          <w:rFonts w:ascii="Arial" w:eastAsia="宋体" w:hAnsi="Arial" w:cs="Times New Roman" w:hint="eastAsia"/>
          <w:sz w:val="32"/>
          <w:szCs w:val="32"/>
          <w:lang w:val="en-GB"/>
        </w:rPr>
        <w:t>.2</w:t>
      </w:r>
      <w:r w:rsidRPr="00085C68">
        <w:rPr>
          <w:rFonts w:ascii="Arial" w:eastAsia="宋体" w:hAnsi="Arial" w:cs="Times New Roman"/>
          <w:sz w:val="32"/>
          <w:szCs w:val="32"/>
          <w:lang w:val="en-GB"/>
        </w:rPr>
        <w:tab/>
      </w:r>
      <w:r>
        <w:rPr>
          <w:rFonts w:ascii="Arial" w:eastAsia="宋体" w:hAnsi="Arial" w:cs="Times New Roman" w:hint="eastAsia"/>
          <w:sz w:val="32"/>
          <w:szCs w:val="32"/>
          <w:lang w:val="en-GB"/>
        </w:rPr>
        <w:t xml:space="preserve">RU size and </w:t>
      </w:r>
      <w:r>
        <w:rPr>
          <w:rFonts w:ascii="Arial" w:eastAsia="宋体" w:hAnsi="Arial" w:cs="Times New Roman"/>
          <w:sz w:val="32"/>
          <w:szCs w:val="32"/>
          <w:lang w:val="en-GB"/>
        </w:rPr>
        <w:t>Repetition</w:t>
      </w:r>
      <w:r>
        <w:rPr>
          <w:rFonts w:ascii="Arial" w:eastAsia="宋体" w:hAnsi="Arial" w:cs="Times New Roman" w:hint="eastAsia"/>
          <w:sz w:val="32"/>
          <w:szCs w:val="32"/>
          <w:lang w:val="en-GB"/>
        </w:rPr>
        <w:t xml:space="preserve"> number </w:t>
      </w:r>
    </w:p>
    <w:p w14:paraId="3350C78F" w14:textId="6EA5C60C" w:rsidR="00A36A78" w:rsidRPr="003019E1" w:rsidRDefault="00A36A78" w:rsidP="00A36A78">
      <w:pPr>
        <w:jc w:val="both"/>
        <w:rPr>
          <w:b/>
          <w:lang w:eastAsia="zh-CN"/>
        </w:rPr>
      </w:pPr>
      <w:r>
        <w:rPr>
          <w:rFonts w:hint="eastAsia"/>
          <w:lang w:eastAsia="zh-CN"/>
        </w:rPr>
        <w:t xml:space="preserve">As per RAN1 agreements, the RU </w:t>
      </w:r>
      <w:r>
        <w:rPr>
          <w:lang w:eastAsia="zh-CN"/>
        </w:rPr>
        <w:t>size</w:t>
      </w:r>
      <w:r>
        <w:rPr>
          <w:rFonts w:hint="eastAsia"/>
          <w:lang w:eastAsia="zh-CN"/>
        </w:rPr>
        <w:t xml:space="preserve"> of 2 of 3 sub-carrier pi/2 BPSK is 8 for CE Mode A and CE Mode B for FDD and TDD.  For the allocated RU number, 1, 2 and 4 RU can be allocated with CE Mode A, and only 2, 4 RUs can be allocated for CE Mode B. </w:t>
      </w:r>
      <w:r>
        <w:rPr>
          <w:lang w:eastAsia="zh-CN"/>
        </w:rPr>
        <w:t>Considering</w:t>
      </w:r>
      <w:r>
        <w:rPr>
          <w:rFonts w:hint="eastAsia"/>
          <w:lang w:eastAsia="zh-CN"/>
        </w:rPr>
        <w:t xml:space="preserve"> that the </w:t>
      </w:r>
      <w:r>
        <w:rPr>
          <w:lang w:eastAsia="zh-CN"/>
        </w:rPr>
        <w:t>total number</w:t>
      </w:r>
      <w:r>
        <w:rPr>
          <w:rFonts w:hint="eastAsia"/>
          <w:lang w:eastAsia="zh-CN"/>
        </w:rPr>
        <w:t xml:space="preserve"> of valid </w:t>
      </w:r>
      <w:proofErr w:type="spellStart"/>
      <w:r>
        <w:rPr>
          <w:rFonts w:hint="eastAsia"/>
          <w:lang w:eastAsia="zh-CN"/>
        </w:rPr>
        <w:t>subframes</w:t>
      </w:r>
      <w:proofErr w:type="spellEnd"/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is agreed as 32 </w:t>
      </w:r>
      <w:proofErr w:type="spellStart"/>
      <w:r>
        <w:rPr>
          <w:rFonts w:hint="eastAsia"/>
          <w:lang w:eastAsia="zh-CN"/>
        </w:rPr>
        <w:t>subframes</w:t>
      </w:r>
      <w:proofErr w:type="spellEnd"/>
      <w:r>
        <w:rPr>
          <w:rFonts w:hint="eastAsia"/>
          <w:lang w:eastAsia="zh-CN"/>
        </w:rPr>
        <w:t xml:space="preserve"> and 2048 </w:t>
      </w:r>
      <w:proofErr w:type="spellStart"/>
      <w:r>
        <w:rPr>
          <w:rFonts w:hint="eastAsia"/>
          <w:lang w:eastAsia="zh-CN"/>
        </w:rPr>
        <w:t>subframes</w:t>
      </w:r>
      <w:proofErr w:type="spellEnd"/>
      <w:r>
        <w:rPr>
          <w:rFonts w:hint="eastAsia"/>
          <w:lang w:eastAsia="zh-CN"/>
        </w:rPr>
        <w:t xml:space="preserve"> for CE Mode A and CE Mode B </w:t>
      </w:r>
      <w:r>
        <w:rPr>
          <w:lang w:eastAsia="zh-CN"/>
        </w:rPr>
        <w:t>respectively</w:t>
      </w:r>
      <w:r>
        <w:rPr>
          <w:rFonts w:hint="eastAsia"/>
          <w:lang w:eastAsia="zh-CN"/>
        </w:rPr>
        <w:t xml:space="preserve">, we can </w:t>
      </w:r>
      <w:r>
        <w:rPr>
          <w:lang w:eastAsia="zh-CN"/>
        </w:rPr>
        <w:t>obtain</w:t>
      </w:r>
      <w:r>
        <w:rPr>
          <w:rFonts w:hint="eastAsia"/>
          <w:lang w:eastAsia="zh-CN"/>
        </w:rPr>
        <w:t xml:space="preserve"> the maximum </w:t>
      </w:r>
      <w:r>
        <w:rPr>
          <w:lang w:eastAsia="zh-CN"/>
        </w:rPr>
        <w:t>repetition number with scaled</w:t>
      </w:r>
      <w:r>
        <w:rPr>
          <w:rFonts w:hint="eastAsia"/>
          <w:lang w:eastAsia="zh-CN"/>
        </w:rPr>
        <w:t xml:space="preserve"> by RU number and RU size as for table</w:t>
      </w:r>
      <w:r w:rsidR="00BC44B9">
        <w:rPr>
          <w:rFonts w:hint="eastAsia"/>
          <w:lang w:eastAsia="zh-CN"/>
        </w:rPr>
        <w:t>1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CE A and CE B </w:t>
      </w:r>
      <w:r>
        <w:rPr>
          <w:lang w:eastAsia="zh-CN"/>
        </w:rPr>
        <w:t>respectively</w:t>
      </w:r>
      <w:r>
        <w:rPr>
          <w:rFonts w:hint="eastAsia"/>
          <w:lang w:eastAsia="zh-CN"/>
        </w:rPr>
        <w:t>.</w:t>
      </w:r>
    </w:p>
    <w:p w14:paraId="046FFE52" w14:textId="55BD10C1" w:rsidR="00A36A78" w:rsidRPr="003F4283" w:rsidRDefault="00A36A78" w:rsidP="003F4283">
      <w:pPr>
        <w:jc w:val="center"/>
        <w:rPr>
          <w:sz w:val="16"/>
          <w:szCs w:val="16"/>
          <w:lang w:eastAsia="zh-CN"/>
        </w:rPr>
      </w:pPr>
      <w:r w:rsidRPr="003F4283">
        <w:rPr>
          <w:rFonts w:hint="eastAsia"/>
          <w:sz w:val="16"/>
          <w:szCs w:val="16"/>
          <w:lang w:eastAsia="zh-CN"/>
        </w:rPr>
        <w:t>Table.</w:t>
      </w:r>
      <w:r w:rsidR="0066164C">
        <w:rPr>
          <w:rFonts w:hint="eastAsia"/>
          <w:sz w:val="16"/>
          <w:szCs w:val="16"/>
          <w:lang w:eastAsia="zh-CN"/>
        </w:rPr>
        <w:t>1</w:t>
      </w:r>
      <w:r w:rsidRPr="003F4283">
        <w:rPr>
          <w:rFonts w:hint="eastAsia"/>
          <w:sz w:val="16"/>
          <w:szCs w:val="16"/>
          <w:lang w:eastAsia="zh-CN"/>
        </w:rPr>
        <w:t xml:space="preserve"> Maximum repetition number for sub-PRB allocation for CE Mode </w:t>
      </w:r>
      <w:r w:rsidRPr="003F4283">
        <w:rPr>
          <w:sz w:val="16"/>
          <w:szCs w:val="16"/>
          <w:lang w:eastAsia="zh-CN"/>
        </w:rPr>
        <w:t>A</w:t>
      </w:r>
      <w:r w:rsidRPr="003F4283">
        <w:rPr>
          <w:rFonts w:hint="eastAsia"/>
          <w:sz w:val="16"/>
          <w:szCs w:val="16"/>
          <w:lang w:eastAsia="zh-CN"/>
        </w:rPr>
        <w:t xml:space="preserve"> and CE Mode B</w:t>
      </w:r>
      <w:r w:rsidRPr="003F4283">
        <w:rPr>
          <w:sz w:val="16"/>
          <w:szCs w:val="16"/>
          <w:lang w:eastAsia="zh-CN"/>
        </w:rPr>
        <w:t xml:space="preserve"> with</w:t>
      </w:r>
      <w:r w:rsidRPr="003F4283">
        <w:rPr>
          <w:rFonts w:hint="eastAsia"/>
          <w:sz w:val="16"/>
          <w:szCs w:val="16"/>
          <w:lang w:eastAsia="zh-CN"/>
        </w:rPr>
        <w:t xml:space="preserve"> 2 of 3 sub-carrier pi/2 BPSK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839"/>
        <w:gridCol w:w="989"/>
        <w:gridCol w:w="2401"/>
        <w:gridCol w:w="2119"/>
        <w:gridCol w:w="2120"/>
      </w:tblGrid>
      <w:tr w:rsidR="00A36A78" w14:paraId="109F4C57" w14:textId="77777777" w:rsidTr="00D003D2">
        <w:tc>
          <w:tcPr>
            <w:tcW w:w="1839" w:type="dxa"/>
          </w:tcPr>
          <w:p w14:paraId="26E7CC03" w14:textId="77777777" w:rsidR="00A36A78" w:rsidRDefault="00A36A78" w:rsidP="00D003D2">
            <w:pPr>
              <w:spacing w:line="276" w:lineRule="auto"/>
              <w:jc w:val="both"/>
              <w:rPr>
                <w:b/>
                <w:lang w:val="x-none"/>
              </w:rPr>
            </w:pPr>
          </w:p>
        </w:tc>
        <w:tc>
          <w:tcPr>
            <w:tcW w:w="989" w:type="dxa"/>
            <w:shd w:val="clear" w:color="auto" w:fill="9FD3A4" w:themeFill="background1" w:themeFillShade="D9"/>
          </w:tcPr>
          <w:p w14:paraId="258A56B9" w14:textId="77777777" w:rsidR="00A36A78" w:rsidRDefault="00A36A78" w:rsidP="00D003D2">
            <w:pPr>
              <w:spacing w:line="276" w:lineRule="auto"/>
              <w:jc w:val="both"/>
              <w:rPr>
                <w:b/>
                <w:lang w:val="x-none"/>
              </w:rPr>
            </w:pPr>
            <w:r>
              <w:rPr>
                <w:rFonts w:hint="eastAsia"/>
                <w:b/>
                <w:lang w:val="x-none"/>
              </w:rPr>
              <w:t>RU size</w:t>
            </w:r>
          </w:p>
        </w:tc>
        <w:tc>
          <w:tcPr>
            <w:tcW w:w="2401" w:type="dxa"/>
            <w:shd w:val="clear" w:color="auto" w:fill="9FD3A4" w:themeFill="background1" w:themeFillShade="D9"/>
          </w:tcPr>
          <w:p w14:paraId="472DC38F" w14:textId="77777777" w:rsidR="00A36A78" w:rsidRDefault="00A36A78" w:rsidP="00D003D2">
            <w:pPr>
              <w:spacing w:line="276" w:lineRule="auto"/>
              <w:jc w:val="both"/>
              <w:rPr>
                <w:b/>
                <w:lang w:val="x-none"/>
              </w:rPr>
            </w:pPr>
            <w:r>
              <w:rPr>
                <w:rFonts w:hint="eastAsia"/>
                <w:b/>
                <w:lang w:val="x-none"/>
              </w:rPr>
              <w:t>Maximum repetition number for 1 RU</w:t>
            </w:r>
          </w:p>
        </w:tc>
        <w:tc>
          <w:tcPr>
            <w:tcW w:w="2119" w:type="dxa"/>
            <w:shd w:val="clear" w:color="auto" w:fill="9FD3A4" w:themeFill="background1" w:themeFillShade="D9"/>
          </w:tcPr>
          <w:p w14:paraId="41B4224F" w14:textId="77777777" w:rsidR="00A36A78" w:rsidRDefault="00A36A78" w:rsidP="00D003D2">
            <w:pPr>
              <w:spacing w:line="276" w:lineRule="auto"/>
              <w:jc w:val="both"/>
              <w:rPr>
                <w:b/>
                <w:lang w:val="x-none"/>
              </w:rPr>
            </w:pPr>
            <w:r>
              <w:rPr>
                <w:rFonts w:hint="eastAsia"/>
                <w:b/>
                <w:lang w:val="x-none"/>
              </w:rPr>
              <w:t>Maximum repetition number for 2 RUs</w:t>
            </w:r>
          </w:p>
        </w:tc>
        <w:tc>
          <w:tcPr>
            <w:tcW w:w="2120" w:type="dxa"/>
            <w:shd w:val="clear" w:color="auto" w:fill="9FD3A4" w:themeFill="background1" w:themeFillShade="D9"/>
          </w:tcPr>
          <w:p w14:paraId="369516FA" w14:textId="77777777" w:rsidR="00A36A78" w:rsidRDefault="00A36A78" w:rsidP="00D003D2">
            <w:pPr>
              <w:spacing w:line="276" w:lineRule="auto"/>
              <w:jc w:val="both"/>
              <w:rPr>
                <w:b/>
                <w:lang w:val="x-none"/>
              </w:rPr>
            </w:pPr>
            <w:r>
              <w:rPr>
                <w:rFonts w:hint="eastAsia"/>
                <w:b/>
                <w:lang w:val="x-none"/>
              </w:rPr>
              <w:t>Maximum repetition number for 4 RUs</w:t>
            </w:r>
          </w:p>
        </w:tc>
      </w:tr>
      <w:tr w:rsidR="00A36A78" w14:paraId="5D94C209" w14:textId="77777777" w:rsidTr="00D003D2">
        <w:tc>
          <w:tcPr>
            <w:tcW w:w="1839" w:type="dxa"/>
            <w:shd w:val="clear" w:color="auto" w:fill="9FD3A4" w:themeFill="background1" w:themeFillShade="D9"/>
          </w:tcPr>
          <w:p w14:paraId="4A405F13" w14:textId="77777777" w:rsidR="00A36A78" w:rsidRPr="00052231" w:rsidRDefault="00A36A78" w:rsidP="00D003D2">
            <w:pPr>
              <w:spacing w:line="276" w:lineRule="auto"/>
              <w:jc w:val="both"/>
              <w:rPr>
                <w:b/>
                <w:lang w:val="x-none" w:eastAsia="zh-CN"/>
              </w:rPr>
            </w:pPr>
            <w:r w:rsidRPr="00052231">
              <w:rPr>
                <w:rFonts w:hint="eastAsia"/>
                <w:b/>
                <w:lang w:val="x-none"/>
              </w:rPr>
              <w:t>2 of 3 subcarriers</w:t>
            </w:r>
            <w:r>
              <w:rPr>
                <w:rFonts w:hint="eastAsia"/>
                <w:b/>
                <w:lang w:val="x-none" w:eastAsia="zh-CN"/>
              </w:rPr>
              <w:t xml:space="preserve"> (CE Mode A)</w:t>
            </w:r>
          </w:p>
        </w:tc>
        <w:tc>
          <w:tcPr>
            <w:tcW w:w="989" w:type="dxa"/>
          </w:tcPr>
          <w:p w14:paraId="228C41F5" w14:textId="77777777" w:rsidR="00A36A78" w:rsidRPr="00052231" w:rsidRDefault="00A36A78" w:rsidP="00D003D2">
            <w:pPr>
              <w:spacing w:line="276" w:lineRule="auto"/>
              <w:jc w:val="both"/>
              <w:rPr>
                <w:lang w:val="x-none"/>
              </w:rPr>
            </w:pPr>
            <w:r w:rsidRPr="00052231">
              <w:rPr>
                <w:rFonts w:hint="eastAsia"/>
                <w:lang w:val="x-none"/>
              </w:rPr>
              <w:t>8ms</w:t>
            </w:r>
          </w:p>
        </w:tc>
        <w:tc>
          <w:tcPr>
            <w:tcW w:w="2401" w:type="dxa"/>
          </w:tcPr>
          <w:p w14:paraId="79CB169D" w14:textId="77777777" w:rsidR="00A36A78" w:rsidRPr="00052231" w:rsidRDefault="00A36A78" w:rsidP="00D003D2">
            <w:pPr>
              <w:spacing w:line="276" w:lineRule="auto"/>
              <w:jc w:val="both"/>
              <w:rPr>
                <w:lang w:val="x-none"/>
              </w:rPr>
            </w:pPr>
            <w:r>
              <w:rPr>
                <w:rFonts w:hint="eastAsia"/>
                <w:lang w:val="x-none"/>
              </w:rPr>
              <w:t>4</w:t>
            </w:r>
          </w:p>
        </w:tc>
        <w:tc>
          <w:tcPr>
            <w:tcW w:w="2119" w:type="dxa"/>
          </w:tcPr>
          <w:p w14:paraId="7F2F713A" w14:textId="77777777" w:rsidR="00A36A78" w:rsidRPr="00052231" w:rsidRDefault="00A36A78" w:rsidP="00D003D2">
            <w:pPr>
              <w:spacing w:line="276" w:lineRule="auto"/>
              <w:jc w:val="both"/>
              <w:rPr>
                <w:lang w:val="x-none"/>
              </w:rPr>
            </w:pPr>
            <w:r>
              <w:rPr>
                <w:rFonts w:hint="eastAsia"/>
                <w:lang w:val="x-none"/>
              </w:rPr>
              <w:t>2</w:t>
            </w:r>
          </w:p>
        </w:tc>
        <w:tc>
          <w:tcPr>
            <w:tcW w:w="2120" w:type="dxa"/>
          </w:tcPr>
          <w:p w14:paraId="5A17C95C" w14:textId="77777777" w:rsidR="00A36A78" w:rsidRPr="00052231" w:rsidRDefault="00A36A78" w:rsidP="00D003D2">
            <w:pPr>
              <w:spacing w:line="276" w:lineRule="auto"/>
              <w:jc w:val="both"/>
              <w:rPr>
                <w:lang w:val="x-none"/>
              </w:rPr>
            </w:pPr>
            <w:r>
              <w:rPr>
                <w:rFonts w:hint="eastAsia"/>
                <w:lang w:val="x-none"/>
              </w:rPr>
              <w:t>1</w:t>
            </w:r>
          </w:p>
        </w:tc>
      </w:tr>
      <w:tr w:rsidR="00A36A78" w14:paraId="209F0574" w14:textId="77777777" w:rsidTr="00D003D2">
        <w:tc>
          <w:tcPr>
            <w:tcW w:w="1839" w:type="dxa"/>
            <w:shd w:val="clear" w:color="auto" w:fill="9FD3A4" w:themeFill="background1" w:themeFillShade="D9"/>
          </w:tcPr>
          <w:p w14:paraId="2EE4B786" w14:textId="77777777" w:rsidR="00A36A78" w:rsidRDefault="00A36A78" w:rsidP="00D003D2">
            <w:pPr>
              <w:spacing w:line="276" w:lineRule="auto"/>
              <w:jc w:val="both"/>
              <w:rPr>
                <w:b/>
                <w:lang w:val="x-none" w:eastAsia="zh-CN"/>
              </w:rPr>
            </w:pPr>
            <w:r>
              <w:rPr>
                <w:rFonts w:hint="eastAsia"/>
                <w:b/>
                <w:lang w:val="x-none" w:eastAsia="zh-CN"/>
              </w:rPr>
              <w:t>2 of 3 subcarriers</w:t>
            </w:r>
          </w:p>
          <w:p w14:paraId="17616ADF" w14:textId="77777777" w:rsidR="00A36A78" w:rsidRPr="00052231" w:rsidRDefault="00A36A78" w:rsidP="00D003D2">
            <w:pPr>
              <w:spacing w:line="276" w:lineRule="auto"/>
              <w:jc w:val="both"/>
              <w:rPr>
                <w:b/>
                <w:lang w:val="x-none" w:eastAsia="zh-CN"/>
              </w:rPr>
            </w:pPr>
            <w:r>
              <w:rPr>
                <w:rFonts w:hint="eastAsia"/>
                <w:b/>
                <w:lang w:val="x-none" w:eastAsia="zh-CN"/>
              </w:rPr>
              <w:t>(CE Mode B)</w:t>
            </w:r>
          </w:p>
        </w:tc>
        <w:tc>
          <w:tcPr>
            <w:tcW w:w="989" w:type="dxa"/>
          </w:tcPr>
          <w:p w14:paraId="0F4DA2AA" w14:textId="77777777" w:rsidR="00A36A78" w:rsidRPr="00052231" w:rsidRDefault="00A36A78" w:rsidP="00D003D2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8ms</w:t>
            </w:r>
          </w:p>
        </w:tc>
        <w:tc>
          <w:tcPr>
            <w:tcW w:w="2401" w:type="dxa"/>
          </w:tcPr>
          <w:p w14:paraId="30660955" w14:textId="77777777" w:rsidR="00A36A78" w:rsidRDefault="00A36A78" w:rsidP="00D003D2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NA</w:t>
            </w:r>
          </w:p>
        </w:tc>
        <w:tc>
          <w:tcPr>
            <w:tcW w:w="2119" w:type="dxa"/>
          </w:tcPr>
          <w:p w14:paraId="5580D6D9" w14:textId="77777777" w:rsidR="00A36A78" w:rsidRDefault="00A36A78" w:rsidP="00D003D2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128</w:t>
            </w:r>
          </w:p>
        </w:tc>
        <w:tc>
          <w:tcPr>
            <w:tcW w:w="2120" w:type="dxa"/>
          </w:tcPr>
          <w:p w14:paraId="4ABF1BEC" w14:textId="77777777" w:rsidR="00A36A78" w:rsidRDefault="00A36A78" w:rsidP="00D003D2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64</w:t>
            </w:r>
          </w:p>
        </w:tc>
      </w:tr>
    </w:tbl>
    <w:p w14:paraId="577C5133" w14:textId="77777777" w:rsidR="00A36A78" w:rsidRDefault="00A36A78" w:rsidP="0080302C">
      <w:pPr>
        <w:jc w:val="both"/>
        <w:rPr>
          <w:rFonts w:ascii="Arial" w:eastAsia="宋体" w:hAnsi="Arial" w:cs="Times New Roman"/>
          <w:sz w:val="32"/>
          <w:szCs w:val="32"/>
          <w:lang w:val="en-GB" w:eastAsia="zh-CN"/>
        </w:rPr>
      </w:pPr>
    </w:p>
    <w:p w14:paraId="484377E8" w14:textId="486C3354" w:rsidR="00A36A78" w:rsidRDefault="00A36A78" w:rsidP="00A36A78">
      <w:pPr>
        <w:jc w:val="both"/>
        <w:rPr>
          <w:lang w:eastAsia="zh-CN"/>
        </w:rPr>
      </w:pPr>
      <w:r>
        <w:rPr>
          <w:lang w:eastAsia="zh-CN"/>
        </w:rPr>
        <w:t>In our</w:t>
      </w:r>
      <w:r>
        <w:rPr>
          <w:rFonts w:hint="eastAsia"/>
          <w:lang w:eastAsia="zh-CN"/>
        </w:rPr>
        <w:t xml:space="preserve"> view, 32 for CE Mode A </w:t>
      </w:r>
      <w:r>
        <w:rPr>
          <w:lang w:eastAsia="zh-CN"/>
        </w:rPr>
        <w:t>and 2048</w:t>
      </w:r>
      <w:r>
        <w:rPr>
          <w:rFonts w:hint="eastAsia"/>
          <w:lang w:eastAsia="zh-CN"/>
        </w:rPr>
        <w:t xml:space="preserve"> for CE Mode </w:t>
      </w:r>
      <w:r>
        <w:rPr>
          <w:lang w:eastAsia="zh-CN"/>
        </w:rPr>
        <w:t>B is</w:t>
      </w:r>
      <w:r>
        <w:rPr>
          <w:rFonts w:hint="eastAsia"/>
          <w:lang w:eastAsia="zh-CN"/>
        </w:rPr>
        <w:t xml:space="preserve"> same as max </w:t>
      </w:r>
      <w:r>
        <w:rPr>
          <w:lang w:eastAsia="zh-CN"/>
        </w:rPr>
        <w:t>repetition</w:t>
      </w:r>
      <w:r>
        <w:rPr>
          <w:rFonts w:hint="eastAsia"/>
          <w:lang w:eastAsia="zh-CN"/>
        </w:rPr>
        <w:t xml:space="preserve"> number of the </w:t>
      </w:r>
      <w:r>
        <w:rPr>
          <w:lang w:eastAsia="zh-CN"/>
        </w:rPr>
        <w:t>existing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eMTC</w:t>
      </w:r>
      <w:proofErr w:type="spellEnd"/>
      <w:r>
        <w:rPr>
          <w:rFonts w:hint="eastAsia"/>
          <w:lang w:eastAsia="zh-CN"/>
        </w:rPr>
        <w:t xml:space="preserve"> without sub-PRB allocation. In order to reduce the test time and test tolerance, maximum </w:t>
      </w:r>
      <w:r>
        <w:rPr>
          <w:lang w:eastAsia="zh-CN"/>
        </w:rPr>
        <w:t xml:space="preserve">repetition </w:t>
      </w:r>
      <w:r>
        <w:rPr>
          <w:rFonts w:hint="eastAsia"/>
          <w:lang w:eastAsia="zh-CN"/>
        </w:rPr>
        <w:t xml:space="preserve">cases </w:t>
      </w:r>
      <w:r>
        <w:rPr>
          <w:lang w:eastAsia="zh-CN"/>
        </w:rPr>
        <w:t>are not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preferred</w:t>
      </w:r>
      <w:r>
        <w:rPr>
          <w:rFonts w:hint="eastAsia"/>
          <w:lang w:eastAsia="zh-CN"/>
        </w:rPr>
        <w:t xml:space="preserve">. In existed LTE </w:t>
      </w:r>
      <w:r>
        <w:rPr>
          <w:lang w:eastAsia="zh-CN"/>
        </w:rPr>
        <w:t>36.104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specification</w:t>
      </w:r>
      <w:r>
        <w:rPr>
          <w:rFonts w:hint="eastAsia"/>
          <w:lang w:eastAsia="zh-CN"/>
        </w:rPr>
        <w:t xml:space="preserve">, repetition number 8 and repetition number 256 are selected as the performance requirement for CE Mode A and CE Mode B. With following the </w:t>
      </w:r>
      <w:r>
        <w:rPr>
          <w:lang w:eastAsia="zh-CN"/>
        </w:rPr>
        <w:t>legacy</w:t>
      </w:r>
      <w:r>
        <w:rPr>
          <w:rFonts w:hint="eastAsia"/>
          <w:lang w:eastAsia="zh-CN"/>
        </w:rPr>
        <w:t xml:space="preserve"> way of repetition number, we propose 1 or 2 </w:t>
      </w:r>
      <w:r>
        <w:rPr>
          <w:lang w:eastAsia="zh-CN"/>
        </w:rPr>
        <w:t>repetition</w:t>
      </w:r>
      <w:r>
        <w:rPr>
          <w:rFonts w:hint="eastAsia"/>
          <w:lang w:eastAsia="zh-CN"/>
        </w:rPr>
        <w:t xml:space="preserve"> for 1RU case, 1 </w:t>
      </w:r>
      <w:r>
        <w:rPr>
          <w:lang w:eastAsia="zh-CN"/>
        </w:rPr>
        <w:t>repetition</w:t>
      </w:r>
      <w:r>
        <w:rPr>
          <w:rFonts w:hint="eastAsia"/>
          <w:lang w:eastAsia="zh-CN"/>
        </w:rPr>
        <w:t xml:space="preserve"> for 2RU for CE Mode A, with limited the test cases. As for 4RU allocation, considering it will be </w:t>
      </w:r>
      <w:r>
        <w:rPr>
          <w:lang w:eastAsia="zh-CN"/>
        </w:rPr>
        <w:t>32ms,</w:t>
      </w:r>
      <w:r>
        <w:rPr>
          <w:rFonts w:hint="eastAsia"/>
          <w:lang w:eastAsia="zh-CN"/>
        </w:rPr>
        <w:t xml:space="preserve"> we prefer it is not </w:t>
      </w:r>
      <w:r>
        <w:rPr>
          <w:lang w:eastAsia="zh-CN"/>
        </w:rPr>
        <w:t>introduced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test. For CE Mode B, we propose 16 </w:t>
      </w:r>
      <w:r>
        <w:rPr>
          <w:lang w:eastAsia="zh-CN"/>
        </w:rPr>
        <w:t>repetitions</w:t>
      </w:r>
      <w:r>
        <w:rPr>
          <w:rFonts w:hint="eastAsia"/>
          <w:lang w:eastAsia="zh-CN"/>
        </w:rPr>
        <w:t xml:space="preserve"> is for 2 RU </w:t>
      </w:r>
      <w:r>
        <w:rPr>
          <w:lang w:eastAsia="zh-CN"/>
        </w:rPr>
        <w:t>allocation</w:t>
      </w:r>
      <w:r>
        <w:rPr>
          <w:rFonts w:hint="eastAsia"/>
          <w:lang w:eastAsia="zh-CN"/>
        </w:rPr>
        <w:t>, 8 repetitions is for 4RU allocation</w:t>
      </w:r>
    </w:p>
    <w:p w14:paraId="5F5BD752" w14:textId="77777777" w:rsidR="00A36A78" w:rsidRDefault="00A36A78" w:rsidP="00A36A78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>1</w:t>
      </w:r>
      <w:r>
        <w:rPr>
          <w:b/>
        </w:rPr>
        <w:t>:</w:t>
      </w:r>
      <w:r>
        <w:rPr>
          <w:rFonts w:hint="eastAsia"/>
          <w:b/>
          <w:lang w:eastAsia="zh-CN"/>
        </w:rPr>
        <w:t xml:space="preserve"> In </w:t>
      </w:r>
      <w:r>
        <w:rPr>
          <w:b/>
          <w:lang w:eastAsia="zh-CN"/>
        </w:rPr>
        <w:t>demodulation</w:t>
      </w:r>
      <w:r>
        <w:rPr>
          <w:rFonts w:hint="eastAsia"/>
          <w:b/>
          <w:lang w:eastAsia="zh-CN"/>
        </w:rPr>
        <w:t xml:space="preserve"> tests for PUSCH with sub-PRB </w:t>
      </w:r>
      <w:r>
        <w:rPr>
          <w:b/>
          <w:lang w:eastAsia="zh-CN"/>
        </w:rPr>
        <w:t>allocation</w:t>
      </w:r>
      <w:r>
        <w:rPr>
          <w:rFonts w:hint="eastAsia"/>
          <w:b/>
          <w:lang w:eastAsia="zh-CN"/>
        </w:rPr>
        <w:t xml:space="preserve"> 2/3 Pi/2 BPSK for FDD, the number of repetition with different RU allocation number is </w:t>
      </w:r>
    </w:p>
    <w:p w14:paraId="61604F09" w14:textId="77777777" w:rsidR="00A36A78" w:rsidRDefault="00A36A78" w:rsidP="00A36A78">
      <w:pPr>
        <w:numPr>
          <w:ilvl w:val="2"/>
          <w:numId w:val="11"/>
        </w:numPr>
        <w:spacing w:after="0" w:line="240" w:lineRule="auto"/>
        <w:jc w:val="both"/>
        <w:rPr>
          <w:b/>
          <w:lang w:eastAsia="zh-CN"/>
        </w:rPr>
      </w:pPr>
      <w:r w:rsidRPr="005D5816">
        <w:rPr>
          <w:rFonts w:hint="eastAsia"/>
          <w:b/>
          <w:lang w:eastAsia="zh-CN"/>
        </w:rPr>
        <w:t>CE Mode A</w:t>
      </w:r>
      <w:r>
        <w:rPr>
          <w:rFonts w:hint="eastAsia"/>
          <w:b/>
          <w:lang w:eastAsia="zh-CN"/>
        </w:rPr>
        <w:t xml:space="preserve"> , 1 or [2] repetition number for 1RU allocation, 1 repetition for 2 RU allocation</w:t>
      </w:r>
    </w:p>
    <w:p w14:paraId="46C4FBD6" w14:textId="77777777" w:rsidR="00A36A78" w:rsidRDefault="00A36A78" w:rsidP="00A36A78">
      <w:pPr>
        <w:numPr>
          <w:ilvl w:val="2"/>
          <w:numId w:val="11"/>
        </w:numPr>
        <w:spacing w:after="0" w:line="240" w:lineRule="auto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CE Mode B, 16 repetition for 2 RU allocation,  8 repetition for 4RU allocation</w:t>
      </w:r>
    </w:p>
    <w:p w14:paraId="0897F29F" w14:textId="77777777" w:rsidR="00A36A78" w:rsidRDefault="00A36A78" w:rsidP="0080302C">
      <w:pPr>
        <w:jc w:val="both"/>
        <w:rPr>
          <w:rFonts w:ascii="Arial" w:eastAsia="宋体" w:hAnsi="Arial" w:cs="Times New Roman"/>
          <w:sz w:val="32"/>
          <w:szCs w:val="32"/>
          <w:lang w:val="en-GB" w:eastAsia="zh-CN"/>
        </w:rPr>
      </w:pPr>
    </w:p>
    <w:p w14:paraId="5EAA7F1D" w14:textId="77777777" w:rsidR="00CA201D" w:rsidRDefault="00CA201D" w:rsidP="00CA201D">
      <w:pPr>
        <w:jc w:val="both"/>
        <w:rPr>
          <w:lang w:eastAsia="zh-CN"/>
        </w:rPr>
      </w:pPr>
      <w:r>
        <w:rPr>
          <w:rFonts w:hint="eastAsia"/>
          <w:lang w:eastAsia="zh-CN"/>
        </w:rPr>
        <w:t>As per RAN1 agreement</w:t>
      </w:r>
      <w:r>
        <w:rPr>
          <w:lang w:eastAsia="zh-CN"/>
        </w:rPr>
        <w:t>, the</w:t>
      </w:r>
      <w:r>
        <w:rPr>
          <w:rFonts w:hint="eastAsia"/>
          <w:lang w:eastAsia="zh-CN"/>
        </w:rPr>
        <w:t xml:space="preserve"> frequency hopping of PRB between 2 </w:t>
      </w:r>
      <w:r>
        <w:rPr>
          <w:lang w:eastAsia="zh-CN"/>
        </w:rPr>
        <w:t>narrowband</w:t>
      </w:r>
      <w:r>
        <w:rPr>
          <w:rFonts w:hint="eastAsia"/>
          <w:lang w:eastAsia="zh-CN"/>
        </w:rPr>
        <w:t xml:space="preserve"> of sub-PBB allocation is the same as legacy. Sub-carrier locations in the PRB are the same with both </w:t>
      </w:r>
      <w:r>
        <w:rPr>
          <w:lang w:eastAsia="zh-CN"/>
        </w:rPr>
        <w:t>narrowband</w:t>
      </w:r>
    </w:p>
    <w:p w14:paraId="4DDB6D0D" w14:textId="77777777" w:rsidR="00CA201D" w:rsidRPr="00DA4337" w:rsidRDefault="00CA201D" w:rsidP="00CA201D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2: </w:t>
      </w:r>
      <w:r>
        <w:rPr>
          <w:b/>
          <w:lang w:eastAsia="zh-CN"/>
        </w:rPr>
        <w:t>Reuse</w:t>
      </w:r>
      <w:r>
        <w:rPr>
          <w:rFonts w:hint="eastAsia"/>
          <w:b/>
          <w:lang w:eastAsia="zh-CN"/>
        </w:rPr>
        <w:t xml:space="preserve"> the </w:t>
      </w:r>
      <w:r>
        <w:rPr>
          <w:b/>
          <w:lang w:eastAsia="zh-CN"/>
        </w:rPr>
        <w:t>legacy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frequency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hopping</w:t>
      </w:r>
      <w:r>
        <w:rPr>
          <w:rFonts w:hint="eastAsia"/>
          <w:b/>
          <w:lang w:eastAsia="zh-CN"/>
        </w:rPr>
        <w:t xml:space="preserve"> pattern in PUSCH with PRB allocation for the </w:t>
      </w:r>
      <w:r>
        <w:rPr>
          <w:b/>
          <w:lang w:eastAsia="zh-CN"/>
        </w:rPr>
        <w:t>demodulation</w:t>
      </w:r>
      <w:r>
        <w:rPr>
          <w:rFonts w:hint="eastAsia"/>
          <w:b/>
          <w:lang w:eastAsia="zh-CN"/>
        </w:rPr>
        <w:t xml:space="preserve"> test of PUSCH with sub-PRB allocation for 2/3 Pi/2 BPSK</w:t>
      </w:r>
    </w:p>
    <w:p w14:paraId="75F36CAD" w14:textId="2D16DD0D" w:rsidR="00CA201D" w:rsidRDefault="00CA201D" w:rsidP="00CA201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the number of </w:t>
      </w:r>
      <w:r>
        <w:rPr>
          <w:lang w:eastAsia="zh-CN"/>
        </w:rPr>
        <w:t>antennas</w:t>
      </w:r>
      <w:r>
        <w:rPr>
          <w:rFonts w:hint="eastAsia"/>
          <w:lang w:eastAsia="zh-CN"/>
        </w:rPr>
        <w:t xml:space="preserve">, we propose to use the legacy </w:t>
      </w:r>
      <w:r>
        <w:rPr>
          <w:lang w:eastAsia="zh-CN"/>
        </w:rPr>
        <w:t>number</w:t>
      </w:r>
      <w:r>
        <w:rPr>
          <w:rFonts w:hint="eastAsia"/>
          <w:lang w:eastAsia="zh-CN"/>
        </w:rPr>
        <w:t xml:space="preserve"> existing </w:t>
      </w:r>
      <w:proofErr w:type="spellStart"/>
      <w:r>
        <w:rPr>
          <w:rFonts w:hint="eastAsia"/>
          <w:lang w:eastAsia="zh-CN"/>
        </w:rPr>
        <w:t>eMTC</w:t>
      </w:r>
      <w:proofErr w:type="spellEnd"/>
      <w:r>
        <w:rPr>
          <w:rFonts w:hint="eastAsia"/>
          <w:lang w:eastAsia="zh-CN"/>
        </w:rPr>
        <w:t xml:space="preserve"> without sub-PRB., </w:t>
      </w:r>
      <w:proofErr w:type="spellStart"/>
      <w:r>
        <w:rPr>
          <w:rFonts w:hint="eastAsia"/>
          <w:lang w:eastAsia="zh-CN"/>
        </w:rPr>
        <w:t>i.e</w:t>
      </w:r>
      <w:proofErr w:type="spellEnd"/>
      <w:r>
        <w:rPr>
          <w:rFonts w:hint="eastAsia"/>
          <w:lang w:eastAsia="zh-CN"/>
        </w:rPr>
        <w:t xml:space="preserve">, 1Tx antenna, </w:t>
      </w:r>
      <w:proofErr w:type="gramStart"/>
      <w:r>
        <w:rPr>
          <w:rFonts w:hint="eastAsia"/>
          <w:lang w:eastAsia="zh-CN"/>
        </w:rPr>
        <w:t>and  2</w:t>
      </w:r>
      <w:proofErr w:type="gramEnd"/>
      <w:r>
        <w:rPr>
          <w:rFonts w:hint="eastAsia"/>
          <w:lang w:eastAsia="zh-CN"/>
        </w:rPr>
        <w:t xml:space="preserve"> Rx antennas will </w:t>
      </w:r>
      <w:r w:rsidR="00606566">
        <w:rPr>
          <w:rFonts w:hint="eastAsia"/>
          <w:lang w:eastAsia="zh-CN"/>
        </w:rPr>
        <w:t>be tested..</w:t>
      </w:r>
    </w:p>
    <w:p w14:paraId="169D2AB4" w14:textId="77777777" w:rsidR="00CA201D" w:rsidRPr="00DA4337" w:rsidRDefault="00CA201D" w:rsidP="00CA201D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3: </w:t>
      </w:r>
      <w:r>
        <w:rPr>
          <w:b/>
          <w:lang w:eastAsia="zh-CN"/>
        </w:rPr>
        <w:t>Reuse</w:t>
      </w:r>
      <w:r>
        <w:rPr>
          <w:rFonts w:hint="eastAsia"/>
          <w:b/>
          <w:lang w:eastAsia="zh-CN"/>
        </w:rPr>
        <w:t xml:space="preserve"> the </w:t>
      </w:r>
      <w:r>
        <w:rPr>
          <w:b/>
          <w:lang w:eastAsia="zh-CN"/>
        </w:rPr>
        <w:t>legacy</w:t>
      </w:r>
      <w:r>
        <w:rPr>
          <w:rFonts w:hint="eastAsia"/>
          <w:b/>
          <w:lang w:eastAsia="zh-CN"/>
        </w:rPr>
        <w:t xml:space="preserve"> number of </w:t>
      </w:r>
      <w:r>
        <w:rPr>
          <w:b/>
          <w:lang w:eastAsia="zh-CN"/>
        </w:rPr>
        <w:t>antennas</w:t>
      </w:r>
      <w:r>
        <w:rPr>
          <w:rFonts w:hint="eastAsia"/>
          <w:b/>
          <w:lang w:eastAsia="zh-CN"/>
        </w:rPr>
        <w:t xml:space="preserve"> in PUSCH with PRB allocation for the demodulation test of PUSCH with sub-PRB allocation for 2/3 Pi/2 BPSK</w:t>
      </w:r>
    </w:p>
    <w:p w14:paraId="267BE6A0" w14:textId="77777777" w:rsidR="00CA201D" w:rsidRDefault="00CA201D" w:rsidP="00CA201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system bandwidths, for </w:t>
      </w:r>
      <w:r>
        <w:rPr>
          <w:lang w:eastAsia="zh-CN"/>
        </w:rPr>
        <w:t>legacy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eMTC</w:t>
      </w:r>
      <w:proofErr w:type="spellEnd"/>
      <w:r>
        <w:rPr>
          <w:rFonts w:hint="eastAsia"/>
          <w:lang w:eastAsia="zh-CN"/>
        </w:rPr>
        <w:t>, 3MHz, 5MHz, 10MHz, 15MHz, 20MHz, are tested.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In order to define the requirement with 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hopping, we propose to use the same </w:t>
      </w:r>
      <w:r>
        <w:rPr>
          <w:lang w:eastAsia="zh-CN"/>
        </w:rPr>
        <w:t>bandwidth for</w:t>
      </w:r>
      <w:r>
        <w:rPr>
          <w:rFonts w:hint="eastAsia"/>
          <w:lang w:eastAsia="zh-CN"/>
        </w:rPr>
        <w:t xml:space="preserve"> PUSCH with sub-PRB </w:t>
      </w:r>
      <w:r>
        <w:rPr>
          <w:lang w:eastAsia="zh-CN"/>
        </w:rPr>
        <w:t>allocation</w:t>
      </w:r>
      <w:r>
        <w:rPr>
          <w:rFonts w:hint="eastAsia"/>
          <w:lang w:eastAsia="zh-CN"/>
        </w:rPr>
        <w:t xml:space="preserve"> </w:t>
      </w:r>
    </w:p>
    <w:p w14:paraId="7A4B5A8B" w14:textId="77777777" w:rsidR="00CA201D" w:rsidRPr="008A1E8B" w:rsidRDefault="00CA201D" w:rsidP="00CA201D">
      <w:pPr>
        <w:jc w:val="both"/>
        <w:rPr>
          <w:b/>
          <w:lang w:eastAsia="zh-CN"/>
        </w:rPr>
      </w:pPr>
      <w:r w:rsidRPr="00581304">
        <w:rPr>
          <w:b/>
        </w:rPr>
        <w:lastRenderedPageBreak/>
        <w:t xml:space="preserve">Proposal </w:t>
      </w:r>
      <w:r>
        <w:rPr>
          <w:rFonts w:hint="eastAsia"/>
          <w:b/>
          <w:lang w:eastAsia="zh-CN"/>
        </w:rPr>
        <w:t xml:space="preserve">4: </w:t>
      </w:r>
      <w:r>
        <w:rPr>
          <w:b/>
          <w:lang w:eastAsia="zh-CN"/>
        </w:rPr>
        <w:t>Reuse</w:t>
      </w:r>
      <w:r>
        <w:rPr>
          <w:rFonts w:hint="eastAsia"/>
          <w:b/>
          <w:lang w:eastAsia="zh-CN"/>
        </w:rPr>
        <w:t xml:space="preserve"> the legacy system bandwidth 3MHz,5MHz,10MHz,15MHz,20MHz in PUSCH with PRB allocation for the demodulation test of PUSCH with sub-PRB allocation for 2/3 Pi/2 BPSK</w:t>
      </w:r>
    </w:p>
    <w:p w14:paraId="37DD7F35" w14:textId="77777777" w:rsidR="00CA201D" w:rsidRPr="008A1E8B" w:rsidRDefault="00CA201D" w:rsidP="00CA201D">
      <w:pPr>
        <w:jc w:val="both"/>
        <w:rPr>
          <w:lang w:eastAsia="zh-CN"/>
        </w:rPr>
      </w:pPr>
      <w:r>
        <w:rPr>
          <w:rFonts w:hint="eastAsia"/>
          <w:lang w:eastAsia="zh-CN"/>
        </w:rPr>
        <w:t>As for the Performance metric for CE Mode A with sub-PRB allocation</w:t>
      </w:r>
      <w:r>
        <w:rPr>
          <w:lang w:eastAsia="zh-CN"/>
        </w:rPr>
        <w:t>, values</w:t>
      </w:r>
      <w:r>
        <w:rPr>
          <w:rFonts w:hint="eastAsia"/>
          <w:lang w:eastAsia="zh-CN"/>
        </w:rPr>
        <w:t xml:space="preserve"> for </w:t>
      </w:r>
      <w:r>
        <w:rPr>
          <w:rFonts w:cs="Arial"/>
        </w:rPr>
        <w:t>fraction of</w:t>
      </w:r>
      <w:r w:rsidRPr="00341700">
        <w:rPr>
          <w:rFonts w:cs="Arial"/>
        </w:rPr>
        <w:t xml:space="preserve"> maximum throughput</w:t>
      </w:r>
      <w:r>
        <w:rPr>
          <w:rFonts w:cs="Arial"/>
        </w:rPr>
        <w:t xml:space="preserve"> used in legacy requirements is</w:t>
      </w:r>
      <w:r>
        <w:rPr>
          <w:rFonts w:cs="Arial"/>
          <w:lang w:eastAsia="zh-CN"/>
        </w:rPr>
        <w:t xml:space="preserve"> </w:t>
      </w:r>
      <w:r>
        <w:rPr>
          <w:rFonts w:cs="Arial"/>
        </w:rPr>
        <w:t>70 %</w:t>
      </w:r>
      <w:r>
        <w:rPr>
          <w:rFonts w:cs="Arial" w:hint="eastAsia"/>
          <w:lang w:eastAsia="zh-CN"/>
        </w:rPr>
        <w:t xml:space="preserve">. </w:t>
      </w:r>
      <w:r>
        <w:rPr>
          <w:rFonts w:cs="Arial"/>
        </w:rPr>
        <w:t>We propose to use the same values for SPUSCH.</w:t>
      </w:r>
    </w:p>
    <w:p w14:paraId="4765DFB5" w14:textId="77777777" w:rsidR="00CA201D" w:rsidRDefault="00CA201D" w:rsidP="00CA201D">
      <w:pPr>
        <w:jc w:val="both"/>
        <w:rPr>
          <w:lang w:eastAsia="zh-CN"/>
        </w:rPr>
      </w:pPr>
      <w:r>
        <w:t>As the propagation model, we propose to use the legacy way</w:t>
      </w:r>
      <w:r>
        <w:rPr>
          <w:rFonts w:hint="eastAsia"/>
          <w:lang w:eastAsia="zh-CN"/>
        </w:rPr>
        <w:t xml:space="preserve"> with EPA5 for CE Mode A, ETU for CE Mode B.</w:t>
      </w:r>
    </w:p>
    <w:p w14:paraId="2A43F939" w14:textId="77777777" w:rsidR="00CA201D" w:rsidRDefault="00CA201D" w:rsidP="00CA201D">
      <w:pPr>
        <w:jc w:val="both"/>
        <w:rPr>
          <w:lang w:eastAsia="zh-CN"/>
        </w:rPr>
      </w:pPr>
      <w:r>
        <w:t>As the reference receiver we propose to use MRC. We do not see a need to test more complicated reference receivers.</w:t>
      </w:r>
      <w:r>
        <w:rPr>
          <w:rFonts w:hint="eastAsia"/>
          <w:lang w:eastAsia="zh-CN"/>
        </w:rPr>
        <w:t xml:space="preserve"> </w:t>
      </w:r>
      <w:r>
        <w:t>Normal cyclic prefix shall be used in the tests.</w:t>
      </w:r>
    </w:p>
    <w:p w14:paraId="0CBCCAB7" w14:textId="77777777" w:rsidR="00CA201D" w:rsidRDefault="00CA201D" w:rsidP="00CA201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RV, 4 RVs will be used for sub-PRB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. Considering the </w:t>
      </w:r>
      <w:r>
        <w:rPr>
          <w:lang w:eastAsia="zh-CN"/>
        </w:rPr>
        <w:t>maximum repetition is</w:t>
      </w:r>
      <w:r>
        <w:rPr>
          <w:rFonts w:hint="eastAsia"/>
          <w:lang w:eastAsia="zh-CN"/>
        </w:rPr>
        <w:t xml:space="preserve"> 4, </w:t>
      </w:r>
      <w:r>
        <w:rPr>
          <w:lang w:eastAsia="zh-CN"/>
        </w:rPr>
        <w:t xml:space="preserve">and </w:t>
      </w:r>
      <w:r>
        <w:rPr>
          <w:rFonts w:hint="eastAsia"/>
          <w:lang w:eastAsia="zh-CN"/>
        </w:rPr>
        <w:t xml:space="preserve">cyclic repetition is not supported for sub-PRB </w:t>
      </w:r>
      <w:r>
        <w:rPr>
          <w:lang w:eastAsia="zh-CN"/>
        </w:rPr>
        <w:t>allocation</w:t>
      </w:r>
      <w:r>
        <w:rPr>
          <w:rFonts w:hint="eastAsia"/>
          <w:lang w:eastAsia="zh-CN"/>
        </w:rPr>
        <w:t xml:space="preserve"> for CE Mode A. Then the RV sequence in RV </w:t>
      </w:r>
      <w:r>
        <w:rPr>
          <w:lang w:eastAsia="zh-CN"/>
        </w:rPr>
        <w:t>sequence</w:t>
      </w:r>
      <w:r>
        <w:rPr>
          <w:rFonts w:hint="eastAsia"/>
          <w:lang w:eastAsia="zh-CN"/>
        </w:rPr>
        <w:t xml:space="preserve"> in the PUSCH with sub-PRB allocation is {0</w:t>
      </w:r>
      <w:r>
        <w:rPr>
          <w:lang w:eastAsia="zh-CN"/>
        </w:rPr>
        <w:t xml:space="preserve">, 2, 3, </w:t>
      </w:r>
      <w:proofErr w:type="gramStart"/>
      <w:r>
        <w:rPr>
          <w:lang w:eastAsia="zh-CN"/>
        </w:rPr>
        <w:t>1</w:t>
      </w:r>
      <w:proofErr w:type="gramEnd"/>
      <w:r>
        <w:rPr>
          <w:rFonts w:hint="eastAsia"/>
          <w:lang w:eastAsia="zh-CN"/>
        </w:rPr>
        <w:t>}.</w:t>
      </w:r>
    </w:p>
    <w:p w14:paraId="41B97B23" w14:textId="77777777" w:rsidR="00CA201D" w:rsidRPr="002E29ED" w:rsidRDefault="00CA201D" w:rsidP="00CA201D">
      <w:pPr>
        <w:jc w:val="both"/>
        <w:rPr>
          <w:rFonts w:cs="Arial"/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>5</w:t>
      </w:r>
      <w:r w:rsidRPr="00581304">
        <w:rPr>
          <w:b/>
        </w:rPr>
        <w:t>: Reuse the legacy values for maximum number of HARQ transmissions (4), and RV sequence (</w:t>
      </w:r>
      <w:r w:rsidRPr="00581304">
        <w:rPr>
          <w:rFonts w:cs="Arial"/>
          <w:b/>
        </w:rPr>
        <w:t xml:space="preserve">0, 2, 3, </w:t>
      </w:r>
      <w:proofErr w:type="gramStart"/>
      <w:r w:rsidRPr="00581304">
        <w:rPr>
          <w:rFonts w:cs="Arial"/>
          <w:b/>
        </w:rPr>
        <w:t>1</w:t>
      </w:r>
      <w:proofErr w:type="gramEnd"/>
      <w:r>
        <w:rPr>
          <w:rFonts w:cs="Arial"/>
          <w:b/>
        </w:rPr>
        <w:t xml:space="preserve">) in PUSCH with sub-PRB allocation </w:t>
      </w:r>
      <w:r>
        <w:rPr>
          <w:rFonts w:cs="Arial" w:hint="eastAsia"/>
          <w:b/>
          <w:lang w:eastAsia="zh-CN"/>
        </w:rPr>
        <w:t>2/3 Pi/2 BPSK scheme in CE Mode A for FDD</w:t>
      </w:r>
    </w:p>
    <w:p w14:paraId="03B5D173" w14:textId="77777777" w:rsidR="00CA201D" w:rsidRDefault="00CA201D" w:rsidP="00CA201D">
      <w:pPr>
        <w:jc w:val="both"/>
        <w:rPr>
          <w:lang w:eastAsia="zh-CN"/>
        </w:rPr>
      </w:pPr>
      <w:r>
        <w:rPr>
          <w:rFonts w:hint="eastAsia"/>
          <w:lang w:eastAsia="zh-CN"/>
        </w:rPr>
        <w:t>As per RAN1 agreement</w:t>
      </w:r>
      <w:r>
        <w:rPr>
          <w:lang w:eastAsia="zh-CN"/>
        </w:rPr>
        <w:t>, for</w:t>
      </w:r>
      <w:r>
        <w:rPr>
          <w:rFonts w:hint="eastAsia"/>
          <w:lang w:eastAsia="zh-CN"/>
        </w:rPr>
        <w:t xml:space="preserve"> sub-PRB allocation in CE Mode A, </w:t>
      </w:r>
      <w:r>
        <w:rPr>
          <w:lang w:eastAsia="zh-CN"/>
        </w:rPr>
        <w:t>there</w:t>
      </w:r>
      <w:r>
        <w:rPr>
          <w:rFonts w:hint="eastAsia"/>
          <w:lang w:eastAsia="zh-CN"/>
        </w:rPr>
        <w:t xml:space="preserve"> is no RRC configuration need to indicate the </w:t>
      </w:r>
    </w:p>
    <w:p w14:paraId="7130D32F" w14:textId="77777777" w:rsidR="00CA201D" w:rsidRPr="00A5788A" w:rsidRDefault="00CA201D" w:rsidP="00CA201D">
      <w:pPr>
        <w:pStyle w:val="ListParagraph"/>
        <w:numPr>
          <w:ilvl w:val="0"/>
          <w:numId w:val="12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PRB location in the system bandwidth</w:t>
      </w:r>
    </w:p>
    <w:p w14:paraId="7922AAEE" w14:textId="77777777" w:rsidR="00CA201D" w:rsidRPr="00A5788A" w:rsidRDefault="00CA201D" w:rsidP="00CA201D">
      <w:pPr>
        <w:pStyle w:val="ListParagraph"/>
        <w:numPr>
          <w:ilvl w:val="0"/>
          <w:numId w:val="12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Sub-PRB location within PRB</w:t>
      </w:r>
    </w:p>
    <w:p w14:paraId="42046C37" w14:textId="77777777" w:rsidR="00CA201D" w:rsidRPr="00A5788A" w:rsidRDefault="00CA201D" w:rsidP="00CA201D">
      <w:pPr>
        <w:pStyle w:val="ListParagraph"/>
        <w:numPr>
          <w:ilvl w:val="0"/>
          <w:numId w:val="12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# of sub-carriers</w:t>
      </w:r>
    </w:p>
    <w:p w14:paraId="3EB84848" w14:textId="77777777" w:rsidR="00CA201D" w:rsidRPr="00A5788A" w:rsidRDefault="00CA201D" w:rsidP="00CA201D">
      <w:pPr>
        <w:pStyle w:val="ListParagraph"/>
        <w:numPr>
          <w:ilvl w:val="0"/>
          <w:numId w:val="12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# of RUs</w:t>
      </w:r>
    </w:p>
    <w:p w14:paraId="3EB9C4E1" w14:textId="77777777" w:rsidR="00CA201D" w:rsidRPr="0068146A" w:rsidRDefault="00CA201D" w:rsidP="00CA201D">
      <w:pPr>
        <w:pStyle w:val="ListParagraph"/>
        <w:numPr>
          <w:ilvl w:val="0"/>
          <w:numId w:val="12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MCS Index</w:t>
      </w:r>
    </w:p>
    <w:p w14:paraId="77C2B397" w14:textId="77777777" w:rsidR="00CA201D" w:rsidRDefault="00CA201D" w:rsidP="00CA201D">
      <w:pPr>
        <w:pStyle w:val="ListParagraph"/>
        <w:ind w:left="420"/>
        <w:jc w:val="both"/>
        <w:rPr>
          <w:lang w:eastAsia="zh-CN"/>
        </w:rPr>
      </w:pPr>
    </w:p>
    <w:p w14:paraId="0370AF7B" w14:textId="1508AC52" w:rsidR="00CA201D" w:rsidRPr="002E29ED" w:rsidRDefault="00CA201D" w:rsidP="00CA201D">
      <w:pPr>
        <w:jc w:val="both"/>
        <w:rPr>
          <w:rFonts w:ascii="Arial" w:hAnsi="Arial" w:cs="Arial"/>
          <w:bCs/>
          <w:lang w:eastAsia="zh-CN"/>
        </w:rPr>
      </w:pPr>
      <w:r>
        <w:rPr>
          <w:rFonts w:hint="eastAsia"/>
          <w:lang w:eastAsia="zh-CN"/>
        </w:rPr>
        <w:t xml:space="preserve">For 2 </w:t>
      </w:r>
      <w:r>
        <w:rPr>
          <w:lang w:eastAsia="zh-CN"/>
        </w:rPr>
        <w:t>of 3</w:t>
      </w:r>
      <w:r>
        <w:rPr>
          <w:rFonts w:hint="eastAsia"/>
          <w:lang w:eastAsia="zh-CN"/>
        </w:rPr>
        <w:t xml:space="preserve"> sub-carrier pi/2 BPSK </w:t>
      </w:r>
      <w:r>
        <w:rPr>
          <w:lang w:eastAsia="zh-CN"/>
        </w:rPr>
        <w:t>allocation</w:t>
      </w:r>
      <w:r>
        <w:rPr>
          <w:rFonts w:hint="eastAsia"/>
          <w:lang w:eastAsia="zh-CN"/>
        </w:rPr>
        <w:t>, 4 non-</w:t>
      </w:r>
      <w:r>
        <w:rPr>
          <w:lang w:eastAsia="zh-CN"/>
        </w:rPr>
        <w:t>overlapping</w:t>
      </w:r>
      <w:r>
        <w:rPr>
          <w:rFonts w:hint="eastAsia"/>
          <w:lang w:eastAsia="zh-CN"/>
        </w:rPr>
        <w:t xml:space="preserve"> allocations per PRB, </w:t>
      </w:r>
      <w:r w:rsidRPr="00D85965">
        <w:rPr>
          <w:rFonts w:ascii="Arial" w:hAnsi="Arial" w:cs="Arial"/>
          <w:bCs/>
        </w:rPr>
        <w:t>i.e., {0, 1, 2}, {3, 4, 5}, {6, 7, 8} and {9, 10, 11}, will be defined</w:t>
      </w:r>
      <w:r>
        <w:rPr>
          <w:rFonts w:ascii="Arial" w:hAnsi="Arial" w:cs="Arial" w:hint="eastAsia"/>
          <w:bCs/>
          <w:lang w:eastAsia="zh-CN"/>
        </w:rPr>
        <w:t xml:space="preserve">. In our view, there is no impact on the performance requirement. </w:t>
      </w:r>
      <w:r>
        <w:rPr>
          <w:rFonts w:ascii="Arial" w:hAnsi="Arial" w:cs="Arial"/>
          <w:bCs/>
          <w:lang w:eastAsia="zh-CN"/>
        </w:rPr>
        <w:t>W</w:t>
      </w:r>
      <w:r>
        <w:rPr>
          <w:rFonts w:ascii="Arial" w:hAnsi="Arial" w:cs="Arial" w:hint="eastAsia"/>
          <w:bCs/>
          <w:lang w:eastAsia="zh-CN"/>
        </w:rPr>
        <w:t>e can select one of allocation scheme for performance test such as {0</w:t>
      </w:r>
      <w:r>
        <w:rPr>
          <w:rFonts w:ascii="Arial" w:hAnsi="Arial" w:cs="Arial"/>
          <w:bCs/>
          <w:lang w:eastAsia="zh-CN"/>
        </w:rPr>
        <w:t xml:space="preserve">, 1, </w:t>
      </w:r>
      <w:proofErr w:type="gramStart"/>
      <w:r>
        <w:rPr>
          <w:rFonts w:ascii="Arial" w:hAnsi="Arial" w:cs="Arial"/>
          <w:bCs/>
          <w:lang w:eastAsia="zh-CN"/>
        </w:rPr>
        <w:t>2</w:t>
      </w:r>
      <w:proofErr w:type="gramEnd"/>
      <w:r>
        <w:rPr>
          <w:rFonts w:ascii="Arial" w:hAnsi="Arial" w:cs="Arial" w:hint="eastAsia"/>
          <w:bCs/>
          <w:lang w:eastAsia="zh-CN"/>
        </w:rPr>
        <w:t>}.</w:t>
      </w:r>
    </w:p>
    <w:p w14:paraId="6370D2F6" w14:textId="64E469D7" w:rsidR="00CA201D" w:rsidRDefault="00CA201D" w:rsidP="00CA201D">
      <w:pPr>
        <w:jc w:val="both"/>
        <w:rPr>
          <w:lang w:eastAsia="zh-CN"/>
        </w:rPr>
      </w:pPr>
      <w:r>
        <w:t xml:space="preserve">Summarized, we propose the SPUCCH simulation assumptions as shown in Table </w:t>
      </w:r>
      <w:r w:rsidR="00ED3E12">
        <w:rPr>
          <w:rFonts w:hint="eastAsia"/>
          <w:lang w:eastAsia="zh-CN"/>
        </w:rPr>
        <w:t>3</w:t>
      </w:r>
      <w:r>
        <w:t>.</w:t>
      </w:r>
    </w:p>
    <w:p w14:paraId="7A5A0BEB" w14:textId="26652B89" w:rsidR="00CA201D" w:rsidRPr="0080302C" w:rsidRDefault="00CA201D" w:rsidP="00CA201D">
      <w:pPr>
        <w:jc w:val="both"/>
        <w:rPr>
          <w:rFonts w:hint="eastAsia"/>
          <w:b/>
          <w:lang w:eastAsia="zh-CN"/>
        </w:rPr>
      </w:pPr>
      <w:bookmarkStart w:id="3" w:name="OLE_LINK9"/>
      <w:bookmarkStart w:id="4" w:name="OLE_LINK10"/>
      <w:r w:rsidRPr="00837363">
        <w:rPr>
          <w:b/>
        </w:rPr>
        <w:t>Proposal</w:t>
      </w:r>
      <w:r>
        <w:rPr>
          <w:rFonts w:hint="eastAsia"/>
          <w:b/>
          <w:lang w:eastAsia="zh-CN"/>
        </w:rPr>
        <w:t xml:space="preserve"> 6</w:t>
      </w:r>
      <w:r w:rsidRPr="00837363">
        <w:rPr>
          <w:b/>
        </w:rPr>
        <w:t>: In demodulation tests for</w:t>
      </w:r>
      <w:r>
        <w:rPr>
          <w:rFonts w:hint="eastAsia"/>
          <w:b/>
          <w:lang w:eastAsia="zh-CN"/>
        </w:rPr>
        <w:t xml:space="preserve"> PUSCH with sub-PRB </w:t>
      </w:r>
      <w:r>
        <w:rPr>
          <w:b/>
          <w:lang w:eastAsia="zh-CN"/>
        </w:rPr>
        <w:t>allocation,</w:t>
      </w:r>
      <w:r w:rsidRPr="00837363">
        <w:rPr>
          <w:b/>
        </w:rPr>
        <w:t xml:space="preserve"> we propose to use the </w:t>
      </w:r>
      <w:r w:rsidR="00ED3E12">
        <w:rPr>
          <w:b/>
        </w:rPr>
        <w:t xml:space="preserve">parameters as shown </w:t>
      </w:r>
    </w:p>
    <w:p w14:paraId="6B882D6E" w14:textId="6D461604" w:rsidR="00CA201D" w:rsidRPr="003F4283" w:rsidRDefault="00CA201D" w:rsidP="00CA201D">
      <w:pPr>
        <w:jc w:val="center"/>
        <w:rPr>
          <w:sz w:val="16"/>
          <w:szCs w:val="16"/>
          <w:lang w:eastAsia="zh-CN"/>
        </w:rPr>
      </w:pPr>
      <w:bookmarkStart w:id="5" w:name="OLE_LINK7"/>
      <w:bookmarkStart w:id="6" w:name="OLE_LINK8"/>
      <w:bookmarkEnd w:id="3"/>
      <w:bookmarkEnd w:id="4"/>
      <w:r w:rsidRPr="003F4283">
        <w:rPr>
          <w:sz w:val="16"/>
          <w:szCs w:val="16"/>
          <w:lang w:eastAsia="zh-CN"/>
        </w:rPr>
        <w:t>Table</w:t>
      </w:r>
      <w:r w:rsidR="00ED3E12">
        <w:rPr>
          <w:rFonts w:hint="eastAsia"/>
          <w:sz w:val="16"/>
          <w:szCs w:val="16"/>
          <w:lang w:eastAsia="zh-CN"/>
        </w:rPr>
        <w:t>3</w:t>
      </w:r>
      <w:r w:rsidRPr="003F4283">
        <w:rPr>
          <w:sz w:val="16"/>
          <w:szCs w:val="16"/>
          <w:lang w:eastAsia="zh-CN"/>
        </w:rPr>
        <w:t xml:space="preserve">: </w:t>
      </w:r>
      <w:proofErr w:type="spellStart"/>
      <w:r w:rsidRPr="003F4283">
        <w:rPr>
          <w:rFonts w:hint="eastAsia"/>
          <w:sz w:val="16"/>
          <w:szCs w:val="16"/>
          <w:lang w:eastAsia="zh-CN"/>
        </w:rPr>
        <w:t>eFeMTC</w:t>
      </w:r>
      <w:proofErr w:type="spellEnd"/>
      <w:r w:rsidRPr="003F4283">
        <w:rPr>
          <w:rFonts w:hint="eastAsia"/>
          <w:sz w:val="16"/>
          <w:szCs w:val="16"/>
          <w:lang w:eastAsia="zh-CN"/>
        </w:rPr>
        <w:t xml:space="preserve"> with sub-PRB </w:t>
      </w:r>
      <w:r w:rsidRPr="003F4283">
        <w:rPr>
          <w:sz w:val="16"/>
          <w:szCs w:val="16"/>
          <w:lang w:eastAsia="zh-CN"/>
        </w:rPr>
        <w:t>transmission simulation assumptions</w:t>
      </w:r>
      <w:r w:rsidRPr="003F4283">
        <w:rPr>
          <w:rFonts w:hint="eastAsia"/>
          <w:sz w:val="16"/>
          <w:szCs w:val="16"/>
          <w:lang w:eastAsia="zh-CN"/>
        </w:rPr>
        <w:t xml:space="preserve"> for FDD</w:t>
      </w:r>
      <w:bookmarkStart w:id="7" w:name="_GoBack"/>
      <w:bookmarkEnd w:id="7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05"/>
        <w:gridCol w:w="4041"/>
      </w:tblGrid>
      <w:tr w:rsidR="00CA201D" w:rsidRPr="00397929" w14:paraId="158D357F" w14:textId="77777777" w:rsidTr="00EA496E">
        <w:trPr>
          <w:trHeight w:val="246"/>
          <w:jc w:val="center"/>
        </w:trPr>
        <w:tc>
          <w:tcPr>
            <w:tcW w:w="3505" w:type="dxa"/>
          </w:tcPr>
          <w:bookmarkEnd w:id="5"/>
          <w:bookmarkEnd w:id="6"/>
          <w:p w14:paraId="6243C6ED" w14:textId="77777777" w:rsidR="00CA201D" w:rsidRPr="00397929" w:rsidRDefault="00CA201D" w:rsidP="00EA496E">
            <w:pPr>
              <w:jc w:val="both"/>
              <w:rPr>
                <w:rFonts w:ascii="Arial" w:hAnsi="Arial" w:cs="Arial"/>
                <w:b/>
              </w:rPr>
            </w:pPr>
            <w:r w:rsidRPr="00397929">
              <w:rPr>
                <w:rFonts w:ascii="Arial" w:hAnsi="Arial" w:cs="Arial"/>
                <w:b/>
              </w:rPr>
              <w:t>Parameter</w:t>
            </w:r>
          </w:p>
        </w:tc>
        <w:tc>
          <w:tcPr>
            <w:tcW w:w="4041" w:type="dxa"/>
          </w:tcPr>
          <w:p w14:paraId="5D335693" w14:textId="77777777" w:rsidR="00CA201D" w:rsidRPr="00397929" w:rsidRDefault="00CA201D" w:rsidP="00EA496E">
            <w:pPr>
              <w:jc w:val="both"/>
              <w:rPr>
                <w:rFonts w:ascii="Arial" w:hAnsi="Arial" w:cs="Arial"/>
                <w:b/>
                <w:lang w:eastAsia="zh-CN"/>
              </w:rPr>
            </w:pPr>
            <w:r w:rsidRPr="00397929">
              <w:rPr>
                <w:rFonts w:ascii="Arial" w:hAnsi="Arial" w:cs="Arial"/>
                <w:b/>
              </w:rPr>
              <w:t>Value</w:t>
            </w:r>
            <w:r>
              <w:rPr>
                <w:rFonts w:ascii="Arial" w:hAnsi="Arial" w:cs="Arial" w:hint="eastAsia"/>
                <w:b/>
                <w:lang w:eastAsia="zh-CN"/>
              </w:rPr>
              <w:t xml:space="preserve"> </w:t>
            </w:r>
          </w:p>
        </w:tc>
      </w:tr>
      <w:tr w:rsidR="00CA201D" w:rsidRPr="00397929" w14:paraId="7DFA5407" w14:textId="77777777" w:rsidTr="00EA496E">
        <w:trPr>
          <w:trHeight w:val="246"/>
          <w:jc w:val="center"/>
        </w:trPr>
        <w:tc>
          <w:tcPr>
            <w:tcW w:w="3505" w:type="dxa"/>
          </w:tcPr>
          <w:p w14:paraId="654A18C9" w14:textId="77777777" w:rsidR="00CA201D" w:rsidRPr="00397929" w:rsidRDefault="00CA201D" w:rsidP="00EA496E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 xml:space="preserve">Number of </w:t>
            </w:r>
            <w:proofErr w:type="spellStart"/>
            <w:r w:rsidRPr="00397929">
              <w:rPr>
                <w:rFonts w:ascii="Arial" w:hAnsi="Arial" w:cs="Arial"/>
              </w:rPr>
              <w:t>Tx</w:t>
            </w:r>
            <w:proofErr w:type="spellEnd"/>
            <w:r w:rsidRPr="00397929">
              <w:rPr>
                <w:rFonts w:ascii="Arial" w:hAnsi="Arial" w:cs="Arial"/>
              </w:rPr>
              <w:t xml:space="preserve"> antennas</w:t>
            </w:r>
          </w:p>
        </w:tc>
        <w:tc>
          <w:tcPr>
            <w:tcW w:w="4041" w:type="dxa"/>
          </w:tcPr>
          <w:p w14:paraId="66A5B414" w14:textId="77777777" w:rsidR="00CA201D" w:rsidRPr="00397929" w:rsidRDefault="00CA201D" w:rsidP="00EA496E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>1</w:t>
            </w:r>
          </w:p>
        </w:tc>
      </w:tr>
      <w:tr w:rsidR="00CA201D" w:rsidRPr="00397929" w14:paraId="5E46632C" w14:textId="77777777" w:rsidTr="00EA496E">
        <w:trPr>
          <w:trHeight w:val="232"/>
          <w:jc w:val="center"/>
        </w:trPr>
        <w:tc>
          <w:tcPr>
            <w:tcW w:w="3505" w:type="dxa"/>
          </w:tcPr>
          <w:p w14:paraId="07769EE9" w14:textId="77777777" w:rsidR="00CA201D" w:rsidRPr="00397929" w:rsidRDefault="00CA201D" w:rsidP="00EA496E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>Number of Rx antennas</w:t>
            </w:r>
          </w:p>
        </w:tc>
        <w:tc>
          <w:tcPr>
            <w:tcW w:w="4041" w:type="dxa"/>
          </w:tcPr>
          <w:p w14:paraId="6CBB089D" w14:textId="77777777" w:rsidR="00CA201D" w:rsidRPr="00397929" w:rsidRDefault="00CA201D" w:rsidP="00EA496E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CA201D" w:rsidRPr="00397929" w14:paraId="2CBD9F26" w14:textId="77777777" w:rsidTr="00EA496E">
        <w:trPr>
          <w:trHeight w:val="246"/>
          <w:jc w:val="center"/>
        </w:trPr>
        <w:tc>
          <w:tcPr>
            <w:tcW w:w="3505" w:type="dxa"/>
          </w:tcPr>
          <w:p w14:paraId="4D577DA7" w14:textId="77777777" w:rsidR="00CA201D" w:rsidRPr="00397929" w:rsidRDefault="00CA201D" w:rsidP="00EA496E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>Propagation condition</w:t>
            </w:r>
          </w:p>
        </w:tc>
        <w:tc>
          <w:tcPr>
            <w:tcW w:w="4041" w:type="dxa"/>
          </w:tcPr>
          <w:p w14:paraId="307C545F" w14:textId="77777777" w:rsidR="00CA201D" w:rsidRPr="00397929" w:rsidRDefault="00CA201D" w:rsidP="00EA496E">
            <w:pPr>
              <w:jc w:val="both"/>
              <w:rPr>
                <w:rFonts w:ascii="Arial" w:hAnsi="Arial" w:cs="Arial"/>
                <w:lang w:eastAsia="zh-CN"/>
              </w:rPr>
            </w:pPr>
            <w:r w:rsidRPr="00397929">
              <w:rPr>
                <w:rFonts w:ascii="Arial" w:hAnsi="Arial" w:cs="Arial"/>
              </w:rPr>
              <w:t>EPA5</w:t>
            </w:r>
            <w:r>
              <w:rPr>
                <w:rFonts w:ascii="Arial" w:hAnsi="Arial" w:cs="Arial" w:hint="eastAsia"/>
                <w:lang w:eastAsia="zh-CN"/>
              </w:rPr>
              <w:t xml:space="preserve"> for CE Mode A, ETU for CE Mode B</w:t>
            </w:r>
          </w:p>
        </w:tc>
      </w:tr>
      <w:tr w:rsidR="00CA201D" w:rsidRPr="00397929" w14:paraId="19B99C57" w14:textId="77777777" w:rsidTr="00EA496E">
        <w:trPr>
          <w:trHeight w:val="246"/>
          <w:jc w:val="center"/>
        </w:trPr>
        <w:tc>
          <w:tcPr>
            <w:tcW w:w="3505" w:type="dxa"/>
          </w:tcPr>
          <w:p w14:paraId="018F3818" w14:textId="77777777" w:rsidR="00CA201D" w:rsidRPr="00397929" w:rsidRDefault="00CA201D" w:rsidP="00EA496E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>Cyclic prefix</w:t>
            </w:r>
          </w:p>
        </w:tc>
        <w:tc>
          <w:tcPr>
            <w:tcW w:w="4041" w:type="dxa"/>
          </w:tcPr>
          <w:p w14:paraId="6E67A88A" w14:textId="77777777" w:rsidR="00CA201D" w:rsidRPr="00397929" w:rsidRDefault="00CA201D" w:rsidP="00EA496E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>Normal</w:t>
            </w:r>
          </w:p>
        </w:tc>
      </w:tr>
      <w:tr w:rsidR="00CA201D" w:rsidRPr="00397929" w14:paraId="1C0DF816" w14:textId="77777777" w:rsidTr="00EA496E">
        <w:trPr>
          <w:trHeight w:val="246"/>
          <w:jc w:val="center"/>
        </w:trPr>
        <w:tc>
          <w:tcPr>
            <w:tcW w:w="3505" w:type="dxa"/>
          </w:tcPr>
          <w:p w14:paraId="00AF6B55" w14:textId="77777777" w:rsidR="00CA201D" w:rsidRPr="00397929" w:rsidRDefault="00CA201D" w:rsidP="00EA496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Fraction of maximum throughput</w:t>
            </w:r>
          </w:p>
        </w:tc>
        <w:tc>
          <w:tcPr>
            <w:tcW w:w="4041" w:type="dxa"/>
          </w:tcPr>
          <w:p w14:paraId="64B5586B" w14:textId="77777777" w:rsidR="00CA201D" w:rsidRPr="00397929" w:rsidRDefault="00CA201D" w:rsidP="00EA496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70 %</w:t>
            </w:r>
          </w:p>
        </w:tc>
      </w:tr>
      <w:tr w:rsidR="00CA201D" w:rsidRPr="00397929" w14:paraId="7642C9E8" w14:textId="77777777" w:rsidTr="00EA496E">
        <w:trPr>
          <w:trHeight w:val="246"/>
          <w:jc w:val="center"/>
        </w:trPr>
        <w:tc>
          <w:tcPr>
            <w:tcW w:w="3505" w:type="dxa"/>
          </w:tcPr>
          <w:p w14:paraId="5EF3228E" w14:textId="77777777" w:rsidR="00CA201D" w:rsidRDefault="00CA201D" w:rsidP="00EA496E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RV sequences</w:t>
            </w:r>
          </w:p>
        </w:tc>
        <w:tc>
          <w:tcPr>
            <w:tcW w:w="4041" w:type="dxa"/>
          </w:tcPr>
          <w:p w14:paraId="30819520" w14:textId="77777777" w:rsidR="00CA201D" w:rsidRDefault="00CA201D" w:rsidP="00EA496E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0,2,3,1,0,2,3,1</w:t>
            </w:r>
          </w:p>
        </w:tc>
      </w:tr>
      <w:tr w:rsidR="00CA201D" w:rsidRPr="00397929" w14:paraId="10537D54" w14:textId="77777777" w:rsidTr="00EA496E">
        <w:trPr>
          <w:trHeight w:val="477"/>
          <w:jc w:val="center"/>
        </w:trPr>
        <w:tc>
          <w:tcPr>
            <w:tcW w:w="3505" w:type="dxa"/>
          </w:tcPr>
          <w:p w14:paraId="7B48CEF3" w14:textId="77777777" w:rsidR="00CA201D" w:rsidRDefault="00CA201D" w:rsidP="00EA496E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Maximum number of HARQ transmissions</w:t>
            </w:r>
          </w:p>
        </w:tc>
        <w:tc>
          <w:tcPr>
            <w:tcW w:w="4041" w:type="dxa"/>
          </w:tcPr>
          <w:p w14:paraId="33384247" w14:textId="77777777" w:rsidR="00CA201D" w:rsidRPr="002A1B7E" w:rsidRDefault="00CA201D" w:rsidP="00EA496E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4</w:t>
            </w:r>
          </w:p>
        </w:tc>
      </w:tr>
      <w:tr w:rsidR="00CA201D" w:rsidRPr="00397929" w14:paraId="0A72F141" w14:textId="77777777" w:rsidTr="00EA496E">
        <w:trPr>
          <w:trHeight w:val="246"/>
          <w:jc w:val="center"/>
        </w:trPr>
        <w:tc>
          <w:tcPr>
            <w:tcW w:w="3505" w:type="dxa"/>
          </w:tcPr>
          <w:p w14:paraId="6DFBC9B1" w14:textId="77777777" w:rsidR="00CA201D" w:rsidRPr="00397929" w:rsidRDefault="00CA201D" w:rsidP="00EA496E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>Reference receiver</w:t>
            </w:r>
          </w:p>
        </w:tc>
        <w:tc>
          <w:tcPr>
            <w:tcW w:w="4041" w:type="dxa"/>
          </w:tcPr>
          <w:p w14:paraId="6F7584C2" w14:textId="77777777" w:rsidR="00CA201D" w:rsidRPr="00397929" w:rsidRDefault="00CA201D" w:rsidP="00EA496E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>MRC</w:t>
            </w:r>
          </w:p>
        </w:tc>
      </w:tr>
      <w:tr w:rsidR="00CA201D" w:rsidRPr="00397929" w14:paraId="50131CE6" w14:textId="77777777" w:rsidTr="00EA496E">
        <w:trPr>
          <w:trHeight w:val="491"/>
          <w:jc w:val="center"/>
        </w:trPr>
        <w:tc>
          <w:tcPr>
            <w:tcW w:w="3505" w:type="dxa"/>
          </w:tcPr>
          <w:p w14:paraId="769DF7F1" w14:textId="77777777" w:rsidR="00CA201D" w:rsidRPr="00397929" w:rsidRDefault="00CA201D" w:rsidP="00EA496E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>Channel bandwidth</w:t>
            </w:r>
          </w:p>
        </w:tc>
        <w:tc>
          <w:tcPr>
            <w:tcW w:w="4041" w:type="dxa"/>
          </w:tcPr>
          <w:p w14:paraId="253DD4A2" w14:textId="77777777" w:rsidR="00CA201D" w:rsidRPr="00397929" w:rsidRDefault="00CA201D" w:rsidP="00EA496E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>3 MHz, 5 MHz, 10 MHz, 15 MHz, 20 MHz</w:t>
            </w:r>
          </w:p>
        </w:tc>
      </w:tr>
      <w:tr w:rsidR="00CA201D" w:rsidRPr="00397929" w14:paraId="0900FBD4" w14:textId="77777777" w:rsidTr="00EA496E">
        <w:trPr>
          <w:trHeight w:val="491"/>
          <w:jc w:val="center"/>
        </w:trPr>
        <w:tc>
          <w:tcPr>
            <w:tcW w:w="3505" w:type="dxa"/>
          </w:tcPr>
          <w:p w14:paraId="0848796D" w14:textId="77777777" w:rsidR="00CA201D" w:rsidRPr="00397929" w:rsidRDefault="00CA201D" w:rsidP="00EA496E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</w:t>
            </w:r>
            <w:r>
              <w:rPr>
                <w:rFonts w:ascii="Arial" w:hAnsi="Arial" w:cs="Arial" w:hint="eastAsia"/>
                <w:lang w:eastAsia="zh-CN"/>
              </w:rPr>
              <w:t>U size</w:t>
            </w:r>
          </w:p>
        </w:tc>
        <w:tc>
          <w:tcPr>
            <w:tcW w:w="4041" w:type="dxa"/>
          </w:tcPr>
          <w:p w14:paraId="5F670437" w14:textId="77777777" w:rsidR="00CA201D" w:rsidRDefault="00CA201D" w:rsidP="00EA496E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CE Mode A: 1RU, 2RU, [4RU]</w:t>
            </w:r>
          </w:p>
          <w:p w14:paraId="0E19A5F9" w14:textId="77777777" w:rsidR="00CA201D" w:rsidRPr="00397929" w:rsidRDefault="00CA201D" w:rsidP="00EA496E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CE Mode B: 2RU, 4RU</w:t>
            </w:r>
          </w:p>
        </w:tc>
      </w:tr>
      <w:tr w:rsidR="00CA201D" w:rsidRPr="00397929" w14:paraId="3BD5D4C4" w14:textId="77777777" w:rsidTr="00EA496E">
        <w:trPr>
          <w:trHeight w:val="259"/>
          <w:jc w:val="center"/>
        </w:trPr>
        <w:tc>
          <w:tcPr>
            <w:tcW w:w="3505" w:type="dxa"/>
          </w:tcPr>
          <w:p w14:paraId="05C9BA9A" w14:textId="77777777" w:rsidR="00CA201D" w:rsidRPr="00397929" w:rsidRDefault="00CA201D" w:rsidP="00EA496E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Re</w:t>
            </w:r>
            <w:r>
              <w:rPr>
                <w:rFonts w:ascii="Arial" w:hAnsi="Arial" w:cs="Arial" w:hint="eastAsia"/>
                <w:lang w:eastAsia="zh-CN"/>
              </w:rPr>
              <w:t xml:space="preserve">petition Number </w:t>
            </w:r>
          </w:p>
        </w:tc>
        <w:tc>
          <w:tcPr>
            <w:tcW w:w="4041" w:type="dxa"/>
          </w:tcPr>
          <w:p w14:paraId="27085D78" w14:textId="77777777" w:rsidR="00CA201D" w:rsidRDefault="00CA201D" w:rsidP="00EA496E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CE Mode A: 1,[2] for 1RU, 1 for 2RU,[1 for 4RU]</w:t>
            </w:r>
          </w:p>
          <w:p w14:paraId="06F68EED" w14:textId="77777777" w:rsidR="00CA201D" w:rsidRPr="00397929" w:rsidRDefault="00CA201D" w:rsidP="00EA496E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CE Mode B: 16 for 2RU, [8 for 4RU]</w:t>
            </w:r>
          </w:p>
        </w:tc>
      </w:tr>
      <w:tr w:rsidR="00CA201D" w:rsidRPr="00397929" w14:paraId="1ABC2AF0" w14:textId="77777777" w:rsidTr="00EA496E">
        <w:trPr>
          <w:trHeight w:val="144"/>
          <w:jc w:val="center"/>
        </w:trPr>
        <w:tc>
          <w:tcPr>
            <w:tcW w:w="3505" w:type="dxa"/>
          </w:tcPr>
          <w:p w14:paraId="155045A9" w14:textId="77777777" w:rsidR="00CA201D" w:rsidRPr="00397929" w:rsidRDefault="00CA201D" w:rsidP="00EA496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DMRS</w:t>
            </w:r>
          </w:p>
        </w:tc>
        <w:tc>
          <w:tcPr>
            <w:tcW w:w="4041" w:type="dxa"/>
          </w:tcPr>
          <w:p w14:paraId="438D31CC" w14:textId="2DADA969" w:rsidR="00CA201D" w:rsidRPr="00C43E6F" w:rsidRDefault="00CA201D" w:rsidP="00EA496E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Fixed one </w:t>
            </w:r>
            <w:r w:rsidR="003F4283">
              <w:rPr>
                <w:rFonts w:ascii="Arial" w:hAnsi="Arial" w:cs="Arial" w:hint="eastAsia"/>
                <w:lang w:eastAsia="zh-CN"/>
              </w:rPr>
              <w:t>DMRS mapping rule</w:t>
            </w:r>
          </w:p>
        </w:tc>
      </w:tr>
      <w:tr w:rsidR="00CA201D" w:rsidRPr="00397929" w14:paraId="53E29A6E" w14:textId="77777777" w:rsidTr="00EA496E">
        <w:trPr>
          <w:trHeight w:val="144"/>
          <w:jc w:val="center"/>
        </w:trPr>
        <w:tc>
          <w:tcPr>
            <w:tcW w:w="3505" w:type="dxa"/>
          </w:tcPr>
          <w:p w14:paraId="3FC80C22" w14:textId="77777777" w:rsidR="00CA201D" w:rsidRDefault="00CA201D" w:rsidP="00EA496E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Frequency hopping </w:t>
            </w:r>
          </w:p>
        </w:tc>
        <w:tc>
          <w:tcPr>
            <w:tcW w:w="4041" w:type="dxa"/>
          </w:tcPr>
          <w:p w14:paraId="7886511C" w14:textId="77777777" w:rsidR="00CA201D" w:rsidRPr="00C43E6F" w:rsidRDefault="00CA201D" w:rsidP="00EA496E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On</w:t>
            </w:r>
          </w:p>
        </w:tc>
      </w:tr>
      <w:tr w:rsidR="00CA201D" w:rsidRPr="00397929" w14:paraId="5CE92256" w14:textId="77777777" w:rsidTr="00EA496E">
        <w:trPr>
          <w:trHeight w:val="144"/>
          <w:jc w:val="center"/>
        </w:trPr>
        <w:tc>
          <w:tcPr>
            <w:tcW w:w="7546" w:type="dxa"/>
            <w:gridSpan w:val="2"/>
          </w:tcPr>
          <w:p w14:paraId="374B4028" w14:textId="77777777" w:rsidR="00CA201D" w:rsidRPr="00C43E6F" w:rsidRDefault="00CA201D" w:rsidP="00EA496E">
            <w:pPr>
              <w:jc w:val="both"/>
              <w:rPr>
                <w:rFonts w:ascii="Arial" w:hAnsi="Arial" w:cs="Arial"/>
              </w:rPr>
            </w:pPr>
            <w:r w:rsidRPr="00C43E6F">
              <w:rPr>
                <w:rFonts w:ascii="Arial" w:hAnsi="Arial" w:cs="Arial"/>
                <w:sz w:val="18"/>
              </w:rPr>
              <w:lastRenderedPageBreak/>
              <w:t>* Reduce the number of test cases by testing all BWs</w:t>
            </w:r>
            <w:proofErr w:type="gramStart"/>
            <w:r w:rsidRPr="00C43E6F">
              <w:rPr>
                <w:rFonts w:ascii="Arial" w:hAnsi="Arial" w:cs="Arial"/>
                <w:sz w:val="18"/>
              </w:rPr>
              <w:t>, ,</w:t>
            </w:r>
            <w:proofErr w:type="gramEnd"/>
            <w:r w:rsidRPr="00C43E6F">
              <w:rPr>
                <w:rFonts w:ascii="Arial" w:hAnsi="Arial" w:cs="Arial"/>
                <w:sz w:val="18"/>
              </w:rPr>
              <w:t xml:space="preserve"> but not testing all combinations of these parameters.</w:t>
            </w:r>
          </w:p>
        </w:tc>
      </w:tr>
    </w:tbl>
    <w:p w14:paraId="5B9A7706" w14:textId="77777777" w:rsidR="00CA201D" w:rsidRDefault="00CA201D" w:rsidP="0080302C">
      <w:pPr>
        <w:jc w:val="both"/>
        <w:rPr>
          <w:rFonts w:ascii="Arial" w:eastAsia="宋体" w:hAnsi="Arial" w:cs="Times New Roman"/>
          <w:sz w:val="32"/>
          <w:szCs w:val="32"/>
          <w:lang w:val="en-GB" w:eastAsia="zh-CN"/>
        </w:rPr>
      </w:pPr>
    </w:p>
    <w:p w14:paraId="0F13DC0B" w14:textId="05C9E131" w:rsidR="00085C68" w:rsidRDefault="00085C68" w:rsidP="00837FF2">
      <w:pPr>
        <w:keepNext/>
        <w:keepLines/>
        <w:pBdr>
          <w:top w:val="single" w:sz="12" w:space="6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2"/>
          <w:szCs w:val="32"/>
          <w:lang w:val="en-GB"/>
        </w:rPr>
      </w:pPr>
      <w:r>
        <w:rPr>
          <w:rFonts w:ascii="Arial" w:eastAsia="宋体" w:hAnsi="Arial" w:cs="Times New Roman" w:hint="eastAsia"/>
          <w:sz w:val="32"/>
          <w:szCs w:val="32"/>
          <w:lang w:val="en-GB"/>
        </w:rPr>
        <w:t xml:space="preserve">2.3   </w:t>
      </w:r>
      <w:r w:rsidR="007E66CE">
        <w:rPr>
          <w:rFonts w:ascii="Arial" w:eastAsia="宋体" w:hAnsi="Arial" w:cs="Times New Roman" w:hint="eastAsia"/>
          <w:sz w:val="32"/>
          <w:szCs w:val="32"/>
          <w:lang w:val="en-GB"/>
        </w:rPr>
        <w:t>FRC</w:t>
      </w:r>
    </w:p>
    <w:p w14:paraId="68613315" w14:textId="1CEBB336" w:rsidR="00CA201D" w:rsidRDefault="00CA201D" w:rsidP="0080302C">
      <w:pPr>
        <w:jc w:val="both"/>
        <w:rPr>
          <w:lang w:eastAsia="zh-CN"/>
        </w:rPr>
      </w:pPr>
      <w:r>
        <w:rPr>
          <w:rFonts w:hint="eastAsia"/>
          <w:lang w:eastAsia="zh-CN"/>
        </w:rPr>
        <w:t>As per RAN1 agreements</w:t>
      </w:r>
      <w:r>
        <w:rPr>
          <w:lang w:eastAsia="zh-CN"/>
        </w:rPr>
        <w:t>, the</w:t>
      </w:r>
      <w:r>
        <w:rPr>
          <w:rFonts w:hint="eastAsia"/>
          <w:lang w:eastAsia="zh-CN"/>
        </w:rPr>
        <w:t xml:space="preserve"> TBS table for CE Mode A and CE Mode B can be </w:t>
      </w:r>
      <w:r>
        <w:rPr>
          <w:lang w:eastAsia="zh-CN"/>
        </w:rPr>
        <w:t>referred</w:t>
      </w:r>
      <w:r>
        <w:rPr>
          <w:rFonts w:hint="eastAsia"/>
          <w:lang w:eastAsia="zh-CN"/>
        </w:rPr>
        <w:t xml:space="preserve"> as </w:t>
      </w:r>
      <w:r w:rsidR="0065707E">
        <w:rPr>
          <w:rFonts w:hint="eastAsia"/>
          <w:lang w:eastAsia="zh-CN"/>
        </w:rPr>
        <w:t>table</w:t>
      </w:r>
      <w:r w:rsidR="00BC44B9">
        <w:rPr>
          <w:rFonts w:hint="eastAsia"/>
          <w:lang w:eastAsia="zh-CN"/>
        </w:rPr>
        <w:t xml:space="preserve"> 3</w:t>
      </w:r>
      <w:r w:rsidR="0065707E">
        <w:rPr>
          <w:rFonts w:hint="eastAsia"/>
          <w:lang w:eastAsia="zh-CN"/>
        </w:rPr>
        <w:t xml:space="preserve"> </w:t>
      </w:r>
    </w:p>
    <w:p w14:paraId="53F57B71" w14:textId="4DEB0966" w:rsidR="00CA201D" w:rsidRPr="00BC44B9" w:rsidRDefault="00BC44B9" w:rsidP="00BC44B9">
      <w:pPr>
        <w:jc w:val="center"/>
        <w:rPr>
          <w:sz w:val="16"/>
          <w:szCs w:val="16"/>
          <w:lang w:eastAsia="zh-CN"/>
        </w:rPr>
      </w:pPr>
      <w:r w:rsidRPr="003F4283">
        <w:rPr>
          <w:sz w:val="16"/>
          <w:szCs w:val="16"/>
          <w:lang w:eastAsia="zh-CN"/>
        </w:rPr>
        <w:t>Table</w:t>
      </w:r>
      <w:r>
        <w:rPr>
          <w:rFonts w:hint="eastAsia"/>
          <w:sz w:val="16"/>
          <w:szCs w:val="16"/>
          <w:lang w:eastAsia="zh-CN"/>
        </w:rPr>
        <w:t>3</w:t>
      </w:r>
      <w:r w:rsidRPr="003F4283">
        <w:rPr>
          <w:sz w:val="16"/>
          <w:szCs w:val="16"/>
          <w:lang w:eastAsia="zh-CN"/>
        </w:rPr>
        <w:t xml:space="preserve">: </w:t>
      </w:r>
      <w:proofErr w:type="spellStart"/>
      <w:r w:rsidRPr="003F4283">
        <w:rPr>
          <w:rFonts w:hint="eastAsia"/>
          <w:sz w:val="16"/>
          <w:szCs w:val="16"/>
          <w:lang w:eastAsia="zh-CN"/>
        </w:rPr>
        <w:t>eFeMTC</w:t>
      </w:r>
      <w:proofErr w:type="spellEnd"/>
      <w:r w:rsidRPr="003F4283">
        <w:rPr>
          <w:rFonts w:hint="eastAsia"/>
          <w:sz w:val="16"/>
          <w:szCs w:val="16"/>
          <w:lang w:eastAsia="zh-CN"/>
        </w:rPr>
        <w:t xml:space="preserve"> with sub-PRB </w:t>
      </w:r>
      <w:r w:rsidRPr="003F4283">
        <w:rPr>
          <w:sz w:val="16"/>
          <w:szCs w:val="16"/>
          <w:lang w:eastAsia="zh-CN"/>
        </w:rPr>
        <w:t>transmission simulation assumptions</w:t>
      </w:r>
      <w:r w:rsidRPr="003F4283">
        <w:rPr>
          <w:rFonts w:hint="eastAsia"/>
          <w:sz w:val="16"/>
          <w:szCs w:val="16"/>
          <w:lang w:eastAsia="zh-CN"/>
        </w:rPr>
        <w:t xml:space="preserve"> for FDD</w:t>
      </w:r>
    </w:p>
    <w:tbl>
      <w:tblPr>
        <w:tblW w:w="9215" w:type="dxa"/>
        <w:jc w:val="center"/>
        <w:tblLook w:val="04A0" w:firstRow="1" w:lastRow="0" w:firstColumn="1" w:lastColumn="0" w:noHBand="0" w:noVBand="1"/>
      </w:tblPr>
      <w:tblGrid>
        <w:gridCol w:w="975"/>
        <w:gridCol w:w="976"/>
        <w:gridCol w:w="976"/>
        <w:gridCol w:w="976"/>
        <w:gridCol w:w="976"/>
        <w:gridCol w:w="976"/>
        <w:gridCol w:w="957"/>
        <w:gridCol w:w="1156"/>
        <w:gridCol w:w="409"/>
        <w:gridCol w:w="838"/>
      </w:tblGrid>
      <w:tr w:rsidR="007E66CE" w:rsidRPr="002110A0" w14:paraId="3F35718F" w14:textId="77777777" w:rsidTr="007E66CE">
        <w:trPr>
          <w:trHeight w:val="315"/>
          <w:jc w:val="center"/>
        </w:trPr>
        <w:tc>
          <w:tcPr>
            <w:tcW w:w="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0E0E0"/>
            <w:vAlign w:val="center"/>
            <w:hideMark/>
          </w:tcPr>
          <w:p w14:paraId="5BF1FD11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/>
                <w:bCs/>
                <w:lang w:val="en-CA"/>
              </w:rPr>
            </w:pPr>
            <w:r w:rsidRPr="002110A0">
              <w:rPr>
                <w:rFonts w:ascii="Arial" w:hAnsi="Arial" w:cs="Arial"/>
                <w:b/>
                <w:bCs/>
                <w:lang w:val="en-CA"/>
              </w:rPr>
              <w:t> 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vAlign w:val="center"/>
            <w:hideMark/>
          </w:tcPr>
          <w:p w14:paraId="6D866112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/>
                <w:bCs/>
                <w:lang w:val="en-CA"/>
              </w:rPr>
            </w:pPr>
            <w:r w:rsidRPr="002110A0">
              <w:rPr>
                <w:rFonts w:ascii="Arial" w:hAnsi="Arial" w:cs="Arial"/>
                <w:b/>
                <w:bCs/>
                <w:lang w:val="en-CA"/>
              </w:rPr>
              <w:t>NPRB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vAlign w:val="center"/>
            <w:hideMark/>
          </w:tcPr>
          <w:p w14:paraId="5746DEF5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/>
                <w:bCs/>
                <w:lang w:val="en-CA"/>
              </w:rPr>
            </w:pPr>
            <w:r w:rsidRPr="002110A0">
              <w:rPr>
                <w:rFonts w:ascii="Arial" w:hAnsi="Arial" w:cs="Arial"/>
                <w:b/>
                <w:bCs/>
                <w:lang w:val="en-CA"/>
              </w:rPr>
              <w:t> 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vAlign w:val="center"/>
            <w:hideMark/>
          </w:tcPr>
          <w:p w14:paraId="54E43ABD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/>
                <w:bCs/>
                <w:lang w:val="en-CA"/>
              </w:rPr>
            </w:pPr>
            <w:r w:rsidRPr="002110A0">
              <w:rPr>
                <w:rFonts w:ascii="Arial" w:hAnsi="Arial" w:cs="Arial"/>
                <w:b/>
                <w:bCs/>
                <w:lang w:val="en-CA"/>
              </w:rPr>
              <w:t> 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vAlign w:val="center"/>
            <w:hideMark/>
          </w:tcPr>
          <w:p w14:paraId="52AE476A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/>
                <w:bCs/>
                <w:lang w:val="en-CA"/>
              </w:rPr>
            </w:pPr>
            <w:r w:rsidRPr="002110A0">
              <w:rPr>
                <w:rFonts w:ascii="Arial" w:hAnsi="Arial" w:cs="Arial"/>
                <w:b/>
                <w:bCs/>
                <w:lang w:val="en-CA"/>
              </w:rPr>
              <w:t> 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vAlign w:val="center"/>
            <w:hideMark/>
          </w:tcPr>
          <w:p w14:paraId="02F696C9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/>
                <w:bCs/>
                <w:lang w:val="en-CA"/>
              </w:rPr>
            </w:pPr>
            <w:r w:rsidRPr="002110A0">
              <w:rPr>
                <w:rFonts w:ascii="Arial" w:hAnsi="Arial" w:cs="Arial"/>
                <w:b/>
                <w:bCs/>
                <w:lang w:val="en-CA"/>
              </w:rPr>
              <w:t> 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0E0E0"/>
            <w:vAlign w:val="center"/>
            <w:hideMark/>
          </w:tcPr>
          <w:p w14:paraId="4903585D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/>
                <w:bCs/>
                <w:lang w:val="en-CA"/>
              </w:rPr>
            </w:pPr>
            <w:r w:rsidRPr="002110A0">
              <w:rPr>
                <w:rFonts w:ascii="Arial" w:hAnsi="Arial" w:cs="Arial"/>
                <w:b/>
                <w:bCs/>
                <w:lang w:val="en-CA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1BC3C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/>
                <w:bCs/>
                <w:lang w:val="en-C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F091C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D63AC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</w:tr>
      <w:tr w:rsidR="007E66CE" w:rsidRPr="002110A0" w14:paraId="044144AF" w14:textId="77777777" w:rsidTr="007E66CE">
        <w:trPr>
          <w:trHeight w:val="615"/>
          <w:jc w:val="center"/>
        </w:trPr>
        <w:tc>
          <w:tcPr>
            <w:tcW w:w="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525E02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/>
                <w:bCs/>
                <w:lang w:val="en-CA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0E0E0"/>
            <w:vAlign w:val="center"/>
            <w:hideMark/>
          </w:tcPr>
          <w:p w14:paraId="72ED2B25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/>
                <w:bCs/>
                <w:lang w:val="en-CA"/>
              </w:rPr>
            </w:pPr>
            <w:r w:rsidRPr="002110A0">
              <w:rPr>
                <w:rFonts w:ascii="Arial" w:hAnsi="Arial" w:cs="Arial"/>
                <w:b/>
                <w:bCs/>
                <w:lang w:val="en-CA"/>
              </w:rPr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0E0E0"/>
            <w:vAlign w:val="center"/>
            <w:hideMark/>
          </w:tcPr>
          <w:p w14:paraId="0F9D2208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/>
                <w:bCs/>
                <w:lang w:val="en-CA"/>
              </w:rPr>
            </w:pPr>
            <w:r w:rsidRPr="002110A0">
              <w:rPr>
                <w:rFonts w:ascii="Arial" w:hAnsi="Arial" w:cs="Arial"/>
                <w:b/>
                <w:bCs/>
                <w:lang w:val="en-CA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0E0E0"/>
            <w:vAlign w:val="center"/>
            <w:hideMark/>
          </w:tcPr>
          <w:p w14:paraId="1A2F4AE0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/>
                <w:bCs/>
                <w:lang w:val="en-CA"/>
              </w:rPr>
            </w:pPr>
            <w:r w:rsidRPr="002110A0">
              <w:rPr>
                <w:rFonts w:ascii="Arial" w:hAnsi="Arial" w:cs="Arial"/>
                <w:b/>
                <w:bCs/>
                <w:lang w:val="en-CA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0E0E0"/>
            <w:vAlign w:val="center"/>
            <w:hideMark/>
          </w:tcPr>
          <w:p w14:paraId="23582F2B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/>
                <w:bCs/>
                <w:lang w:val="en-CA"/>
              </w:rPr>
            </w:pPr>
            <w:r w:rsidRPr="002110A0">
              <w:rPr>
                <w:rFonts w:ascii="Arial" w:hAnsi="Arial" w:cs="Arial"/>
                <w:b/>
                <w:bCs/>
                <w:lang w:val="en-CA"/>
              </w:rPr>
              <w:t>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0E0E0"/>
            <w:vAlign w:val="center"/>
            <w:hideMark/>
          </w:tcPr>
          <w:p w14:paraId="09165C84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/>
                <w:bCs/>
                <w:lang w:val="en-CA"/>
              </w:rPr>
            </w:pPr>
            <w:r w:rsidRPr="002110A0">
              <w:rPr>
                <w:rFonts w:ascii="Arial" w:hAnsi="Arial" w:cs="Arial"/>
                <w:b/>
                <w:bCs/>
                <w:lang w:val="en-CA"/>
              </w:rPr>
              <w:t>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0E0E0"/>
            <w:vAlign w:val="center"/>
            <w:hideMark/>
          </w:tcPr>
          <w:p w14:paraId="39E7E9E7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/>
                <w:bCs/>
                <w:lang w:val="en-CA"/>
              </w:rPr>
            </w:pPr>
            <w:r w:rsidRPr="002110A0">
              <w:rPr>
                <w:rFonts w:ascii="Arial" w:hAnsi="Arial" w:cs="Arial"/>
                <w:b/>
                <w:bCs/>
                <w:lang w:val="en-CA"/>
              </w:rPr>
              <w:t>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5145E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/>
                <w:bCs/>
                <w:lang w:val="en-C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B1EA3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0770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</w:tr>
      <w:tr w:rsidR="007E66CE" w:rsidRPr="002110A0" w14:paraId="00C1E40D" w14:textId="77777777" w:rsidTr="007E66CE">
        <w:trPr>
          <w:trHeight w:val="300"/>
          <w:jc w:val="center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49DC1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4C717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16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C6665E5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32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FBFEE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56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30C94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88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65644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120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85A00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152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19009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F819D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C1D6E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</w:tr>
      <w:tr w:rsidR="007E66CE" w:rsidRPr="002110A0" w14:paraId="5DD8DAF9" w14:textId="77777777" w:rsidTr="007E66CE">
        <w:trPr>
          <w:trHeight w:val="300"/>
          <w:jc w:val="center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66718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DC92D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24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75DBB74C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56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0913CF15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88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BFE77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144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E1104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176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BFB4F9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208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E8B4C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2D074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3D6EB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</w:tr>
      <w:tr w:rsidR="007E66CE" w:rsidRPr="002110A0" w14:paraId="25AC86F8" w14:textId="77777777" w:rsidTr="007E66CE">
        <w:trPr>
          <w:trHeight w:val="315"/>
          <w:jc w:val="center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567FC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30D1B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32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49AA77D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72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1C1848B8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144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A7A4E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176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2FCC5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208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47E3C3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256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993A4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1F8B0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E1FF3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</w:tr>
      <w:tr w:rsidR="007E66CE" w:rsidRPr="002110A0" w14:paraId="1702D856" w14:textId="77777777" w:rsidTr="007E66CE">
        <w:trPr>
          <w:trHeight w:val="300"/>
          <w:jc w:val="center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29BD4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0F5A5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40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B3CAEC8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104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020A0175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176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68DF7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208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119DF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256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75AA4205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328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3BAFF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981CE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5AC60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</w:tr>
      <w:tr w:rsidR="007E66CE" w:rsidRPr="002110A0" w14:paraId="37CBA094" w14:textId="77777777" w:rsidTr="007E66CE">
        <w:trPr>
          <w:trHeight w:val="300"/>
          <w:jc w:val="center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21F93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23D6C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56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C2B04BE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120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0961C2D2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208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BA4F2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256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3834C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328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7A80DAF7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408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D2633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F3EBA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65B5B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</w:tr>
      <w:tr w:rsidR="007E66CE" w:rsidRPr="002110A0" w14:paraId="141C7C43" w14:textId="77777777" w:rsidTr="007E66CE">
        <w:trPr>
          <w:trHeight w:val="315"/>
          <w:jc w:val="center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C249C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53C28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72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59188F3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144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B3F9184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224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E5A7C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328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1FF3E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424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6EC9D034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504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53D45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C6CF0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C0A1B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</w:tr>
      <w:tr w:rsidR="007E66CE" w:rsidRPr="002110A0" w14:paraId="0F0F181F" w14:textId="77777777" w:rsidTr="007E66CE">
        <w:trPr>
          <w:trHeight w:val="300"/>
          <w:jc w:val="center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7D0A3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BCD5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328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537F306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176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6E72F722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256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FB7E8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392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F0FFA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504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25D4DBB7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600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DB28D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CB7B878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CA6FE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1 RU</w:t>
            </w:r>
          </w:p>
        </w:tc>
      </w:tr>
      <w:tr w:rsidR="007E66CE" w:rsidRPr="002110A0" w14:paraId="0A3B3446" w14:textId="77777777" w:rsidTr="007E66CE">
        <w:trPr>
          <w:trHeight w:val="300"/>
          <w:jc w:val="center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D196E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56554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104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0ED3596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224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472D8ED0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328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C9ACE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472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B911F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584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48DB4C9F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712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73B11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641C3B5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DCA01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2 RUs</w:t>
            </w:r>
          </w:p>
        </w:tc>
      </w:tr>
      <w:tr w:rsidR="007E66CE" w:rsidRPr="002110A0" w14:paraId="18E1564E" w14:textId="77777777" w:rsidTr="007E66CE">
        <w:trPr>
          <w:trHeight w:val="315"/>
          <w:jc w:val="center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125D7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57CB9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120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EBA51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256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40AEB208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392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0B95F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536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2A89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680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38E08603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808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1FC6E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4DBDCB8C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68D8F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4 RUs</w:t>
            </w:r>
          </w:p>
        </w:tc>
      </w:tr>
      <w:tr w:rsidR="007E66CE" w:rsidRPr="002110A0" w14:paraId="65530DEE" w14:textId="77777777" w:rsidTr="007E66CE">
        <w:trPr>
          <w:trHeight w:val="300"/>
          <w:jc w:val="center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8C063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94579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136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AEC94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296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2B764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456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580F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616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92479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776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7A78F485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936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985DC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0FFD8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3E0C7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</w:tr>
      <w:tr w:rsidR="007E66CE" w:rsidRPr="002110A0" w14:paraId="4E0999E1" w14:textId="77777777" w:rsidTr="007E66CE">
        <w:trPr>
          <w:trHeight w:val="315"/>
          <w:jc w:val="center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A42EC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10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61AF2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144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48D22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328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71550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504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96E3C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680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6DB45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  <w:r w:rsidRPr="002110A0">
              <w:rPr>
                <w:rFonts w:ascii="Arial" w:hAnsi="Arial" w:cs="Arial"/>
                <w:bCs/>
                <w:lang w:val="en-CA"/>
              </w:rPr>
              <w:t>872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noWrap/>
            <w:vAlign w:val="center"/>
            <w:hideMark/>
          </w:tcPr>
          <w:p w14:paraId="56F6E059" w14:textId="3C26FED2" w:rsidR="007E66CE" w:rsidRPr="007E66CE" w:rsidRDefault="007E66CE" w:rsidP="00EA496E">
            <w:pPr>
              <w:spacing w:after="0"/>
              <w:rPr>
                <w:rFonts w:ascii="Arial" w:hAnsi="Arial" w:cs="Arial"/>
                <w:bCs/>
                <w:lang w:val="en-CA" w:eastAsia="zh-CN"/>
              </w:rPr>
            </w:pPr>
            <w:r>
              <w:rPr>
                <w:rFonts w:ascii="Arial" w:hAnsi="Arial" w:cs="Arial" w:hint="eastAsia"/>
                <w:bCs/>
                <w:lang w:val="en-CA" w:eastAsia="zh-CN"/>
              </w:rPr>
              <w:t>1000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9A0F4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09CB1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7E2ED" w14:textId="77777777" w:rsidR="007E66CE" w:rsidRPr="002110A0" w:rsidRDefault="007E66CE" w:rsidP="00EA496E">
            <w:pPr>
              <w:spacing w:after="0"/>
              <w:rPr>
                <w:rFonts w:ascii="Arial" w:hAnsi="Arial" w:cs="Arial"/>
                <w:bCs/>
                <w:lang w:val="en-CA"/>
              </w:rPr>
            </w:pPr>
          </w:p>
        </w:tc>
      </w:tr>
    </w:tbl>
    <w:p w14:paraId="0B8D77D2" w14:textId="77777777" w:rsidR="00CA201D" w:rsidRDefault="00CA201D" w:rsidP="0080302C">
      <w:pPr>
        <w:jc w:val="both"/>
        <w:rPr>
          <w:rFonts w:ascii="Arial" w:eastAsia="宋体" w:hAnsi="Arial" w:cs="Times New Roman"/>
          <w:sz w:val="32"/>
          <w:szCs w:val="32"/>
          <w:lang w:val="en-GB" w:eastAsia="zh-CN"/>
        </w:rPr>
      </w:pPr>
    </w:p>
    <w:p w14:paraId="2F4BE7D8" w14:textId="5A5276BD" w:rsidR="0065707E" w:rsidRPr="00282A99" w:rsidRDefault="007E66CE" w:rsidP="0080302C">
      <w:pPr>
        <w:jc w:val="both"/>
        <w:rPr>
          <w:lang w:eastAsia="zh-CN"/>
        </w:rPr>
      </w:pPr>
      <w:r>
        <w:rPr>
          <w:rFonts w:hint="eastAsia"/>
          <w:lang w:eastAsia="zh-CN"/>
        </w:rPr>
        <w:t>RAN4 has already defined the demodulation requirement for 1 subcarrier with SC-FDMA BPSK for NB-IOT NPUSCH format1 and the related FRC. For pi/2 BPSK, RAN4 also</w:t>
      </w:r>
      <w:r w:rsidR="0013425F">
        <w:rPr>
          <w:rFonts w:hint="eastAsia"/>
          <w:lang w:eastAsia="zh-CN"/>
        </w:rPr>
        <w:t xml:space="preserve"> </w:t>
      </w:r>
      <w:r w:rsidR="00682E68">
        <w:rPr>
          <w:lang w:eastAsia="zh-CN"/>
        </w:rPr>
        <w:t>defined the FRC</w:t>
      </w:r>
      <w:r w:rsidR="00682E68">
        <w:rPr>
          <w:rFonts w:hint="eastAsia"/>
          <w:lang w:eastAsia="zh-CN"/>
        </w:rPr>
        <w:t xml:space="preserve"> table for NB-IOT reference </w:t>
      </w:r>
      <w:r w:rsidR="00682E68">
        <w:rPr>
          <w:lang w:eastAsia="zh-CN"/>
        </w:rPr>
        <w:t>senility</w:t>
      </w:r>
      <w:r w:rsidR="00682E68">
        <w:rPr>
          <w:rFonts w:hint="eastAsia"/>
          <w:lang w:eastAsia="zh-CN"/>
        </w:rPr>
        <w:t xml:space="preserve"> and repetitions sensitivity. In our view, we can follow </w:t>
      </w:r>
      <w:r w:rsidR="00682E68">
        <w:rPr>
          <w:lang w:eastAsia="zh-CN"/>
        </w:rPr>
        <w:t>the similar</w:t>
      </w:r>
      <w:r w:rsidR="00682E68">
        <w:rPr>
          <w:rFonts w:hint="eastAsia"/>
          <w:lang w:eastAsia="zh-CN"/>
        </w:rPr>
        <w:t xml:space="preserve"> way to define the FRC table for sub-</w:t>
      </w:r>
      <w:r w:rsidR="0066164C">
        <w:rPr>
          <w:lang w:eastAsia="zh-CN"/>
        </w:rPr>
        <w:t>PRB 2</w:t>
      </w:r>
      <w:r w:rsidR="00682E68">
        <w:rPr>
          <w:rFonts w:hint="eastAsia"/>
          <w:lang w:eastAsia="zh-CN"/>
        </w:rPr>
        <w:t xml:space="preserve"> of 3 </w:t>
      </w:r>
      <w:proofErr w:type="spellStart"/>
      <w:r w:rsidR="0066164C">
        <w:rPr>
          <w:rFonts w:hint="eastAsia"/>
          <w:lang w:eastAsia="zh-CN"/>
        </w:rPr>
        <w:t>subcarrrier</w:t>
      </w:r>
      <w:proofErr w:type="spellEnd"/>
      <w:r w:rsidR="0066164C">
        <w:rPr>
          <w:rFonts w:hint="eastAsia"/>
          <w:lang w:eastAsia="zh-CN"/>
        </w:rPr>
        <w:t xml:space="preserve"> with pi/2 BPSK method. As for </w:t>
      </w:r>
      <w:r w:rsidR="0066164C">
        <w:rPr>
          <w:lang w:eastAsia="zh-CN"/>
        </w:rPr>
        <w:t>details</w:t>
      </w:r>
      <w:r w:rsidR="0066164C">
        <w:rPr>
          <w:rFonts w:hint="eastAsia"/>
          <w:lang w:eastAsia="zh-CN"/>
        </w:rPr>
        <w:t xml:space="preserve"> of value, such as coding rate, MCS index, number of </w:t>
      </w:r>
      <w:r w:rsidR="0066164C">
        <w:rPr>
          <w:lang w:eastAsia="zh-CN"/>
        </w:rPr>
        <w:t>repetition</w:t>
      </w:r>
      <w:r w:rsidR="00BC44B9">
        <w:rPr>
          <w:rFonts w:hint="eastAsia"/>
          <w:lang w:eastAsia="zh-CN"/>
        </w:rPr>
        <w:t xml:space="preserve"> for each number of RU,</w:t>
      </w:r>
      <w:r w:rsidR="0066164C">
        <w:rPr>
          <w:rFonts w:hint="eastAsia"/>
          <w:lang w:eastAsia="zh-CN"/>
        </w:rPr>
        <w:t xml:space="preserve"> we need to </w:t>
      </w:r>
      <w:r w:rsidR="0066164C">
        <w:rPr>
          <w:lang w:eastAsia="zh-CN"/>
        </w:rPr>
        <w:t>further</w:t>
      </w:r>
      <w:r w:rsidR="0066164C">
        <w:rPr>
          <w:rFonts w:hint="eastAsia"/>
          <w:lang w:eastAsia="zh-CN"/>
        </w:rPr>
        <w:t xml:space="preserve"> </w:t>
      </w:r>
      <w:r w:rsidR="0066164C">
        <w:rPr>
          <w:lang w:eastAsia="zh-CN"/>
        </w:rPr>
        <w:t>discussion</w:t>
      </w:r>
      <w:r w:rsidR="0066164C">
        <w:rPr>
          <w:rFonts w:hint="eastAsia"/>
          <w:lang w:eastAsia="zh-CN"/>
        </w:rPr>
        <w:t>.</w:t>
      </w:r>
    </w:p>
    <w:p w14:paraId="7F399786" w14:textId="1B8C3891" w:rsidR="00085C68" w:rsidRPr="00837FF2" w:rsidRDefault="00085C68" w:rsidP="00837FF2">
      <w:pPr>
        <w:keepNext/>
        <w:keepLines/>
        <w:pBdr>
          <w:top w:val="single" w:sz="12" w:space="6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2"/>
          <w:szCs w:val="32"/>
          <w:lang w:val="en-GB"/>
        </w:rPr>
      </w:pPr>
      <w:r>
        <w:rPr>
          <w:rFonts w:ascii="Arial" w:eastAsia="宋体" w:hAnsi="Arial" w:cs="Times New Roman" w:hint="eastAsia"/>
          <w:sz w:val="32"/>
          <w:szCs w:val="32"/>
          <w:lang w:val="en-GB"/>
        </w:rPr>
        <w:t>2.4   3/6 subcarriers with QPSK</w:t>
      </w:r>
    </w:p>
    <w:p w14:paraId="3B05974C" w14:textId="11FEFA65" w:rsidR="0065707E" w:rsidRDefault="007E66CE" w:rsidP="0065707E">
      <w:r>
        <w:t>Sub-PRB resource allocation is discussed in RAN1 and current agreement 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</w:t>
      </w:r>
      <w:r>
        <w:t>support</w:t>
      </w:r>
      <w:r w:rsidR="0065707E">
        <w:t xml:space="preserve"> the following transmission </w:t>
      </w:r>
      <w:r w:rsidR="0065707E">
        <w:fldChar w:fldCharType="begin"/>
      </w:r>
      <w:r w:rsidR="0065707E">
        <w:instrText xml:space="preserve"> REF _Ref510626248 \r \h </w:instrText>
      </w:r>
      <w:r w:rsidR="0065707E">
        <w:fldChar w:fldCharType="separate"/>
      </w:r>
      <w:r w:rsidR="0065707E">
        <w:t>[2]</w:t>
      </w:r>
      <w:r w:rsidR="0065707E">
        <w:fldChar w:fldCharType="end"/>
      </w:r>
      <w:r w:rsidR="0065707E">
        <w:t>:</w:t>
      </w:r>
    </w:p>
    <w:p w14:paraId="608A2410" w14:textId="77777777" w:rsidR="0065707E" w:rsidRPr="00461159" w:rsidRDefault="0065707E" w:rsidP="0065707E">
      <w:pPr>
        <w:pStyle w:val="ListParagraph"/>
        <w:widowControl w:val="0"/>
        <w:numPr>
          <w:ilvl w:val="0"/>
          <w:numId w:val="14"/>
        </w:numPr>
        <w:contextualSpacing w:val="0"/>
        <w:jc w:val="both"/>
      </w:pPr>
      <w:r w:rsidRPr="00B33B84">
        <w:t>6 subcarriers with SC-FDMA QPSK modulation</w:t>
      </w:r>
      <w:r>
        <w:t xml:space="preserve">, </w:t>
      </w:r>
    </w:p>
    <w:p w14:paraId="2E965168" w14:textId="77777777" w:rsidR="0065707E" w:rsidRPr="00461159" w:rsidRDefault="0065707E" w:rsidP="0065707E">
      <w:pPr>
        <w:pStyle w:val="ListParagraph"/>
        <w:widowControl w:val="0"/>
        <w:numPr>
          <w:ilvl w:val="0"/>
          <w:numId w:val="14"/>
        </w:numPr>
        <w:contextualSpacing w:val="0"/>
        <w:jc w:val="both"/>
      </w:pPr>
      <w:r w:rsidRPr="00461159">
        <w:t>3 subcarriers with SC-FDMA QPSK modulation</w:t>
      </w:r>
      <w:r>
        <w:t xml:space="preserve">, and </w:t>
      </w:r>
    </w:p>
    <w:p w14:paraId="57BDC338" w14:textId="77777777" w:rsidR="0065707E" w:rsidRDefault="0065707E" w:rsidP="0065707E">
      <w:pPr>
        <w:pStyle w:val="ListParagraph"/>
        <w:widowControl w:val="0"/>
        <w:numPr>
          <w:ilvl w:val="0"/>
          <w:numId w:val="14"/>
        </w:numPr>
        <w:contextualSpacing w:val="0"/>
        <w:jc w:val="both"/>
      </w:pPr>
      <w:r>
        <w:t xml:space="preserve">2 out of </w:t>
      </w:r>
      <w:r w:rsidRPr="00461159">
        <w:t>3 subcarriers with SC-FDMA Pi/2 BPSK modulation</w:t>
      </w:r>
      <w:r>
        <w:t>.</w:t>
      </w:r>
    </w:p>
    <w:p w14:paraId="69EAB085" w14:textId="1F0366F3" w:rsidR="00B50FCA" w:rsidRDefault="00B50FCA" w:rsidP="0080302C">
      <w:pPr>
        <w:jc w:val="both"/>
        <w:rPr>
          <w:lang w:val="en-GB" w:eastAsia="zh-CN"/>
        </w:rPr>
      </w:pPr>
    </w:p>
    <w:p w14:paraId="314A1705" w14:textId="5F5A0087" w:rsidR="00C65D15" w:rsidRDefault="002D1C4D" w:rsidP="0080302C">
      <w:pPr>
        <w:jc w:val="both"/>
        <w:rPr>
          <w:lang w:val="en-GB" w:eastAsia="zh-CN"/>
        </w:rPr>
      </w:pPr>
      <w:r>
        <w:rPr>
          <w:lang w:val="en-GB" w:eastAsia="zh-CN"/>
        </w:rPr>
        <w:t>In</w:t>
      </w:r>
      <w:r>
        <w:rPr>
          <w:rFonts w:hint="eastAsia"/>
          <w:lang w:val="en-GB" w:eastAsia="zh-CN"/>
        </w:rPr>
        <w:t xml:space="preserve"> our view, RAN4 has </w:t>
      </w:r>
      <w:r w:rsidR="0013425F">
        <w:rPr>
          <w:rFonts w:hint="eastAsia"/>
          <w:lang w:val="en-GB" w:eastAsia="zh-CN"/>
        </w:rPr>
        <w:t xml:space="preserve">already </w:t>
      </w:r>
      <w:r>
        <w:rPr>
          <w:rFonts w:hint="eastAsia"/>
          <w:lang w:val="en-GB" w:eastAsia="zh-CN"/>
        </w:rPr>
        <w:t>defined performance requirement for 3/6 subcarriers with SC-FDMA QPSK modulati</w:t>
      </w:r>
      <w:r w:rsidR="00185546">
        <w:rPr>
          <w:rFonts w:hint="eastAsia"/>
          <w:lang w:val="en-GB" w:eastAsia="zh-CN"/>
        </w:rPr>
        <w:t xml:space="preserve">on for NB-IOT NPUSCH format 1. </w:t>
      </w:r>
      <w:r>
        <w:rPr>
          <w:lang w:val="en-GB" w:eastAsia="zh-CN"/>
        </w:rPr>
        <w:t>Besides,</w:t>
      </w:r>
      <w:r w:rsidR="00185546">
        <w:rPr>
          <w:rFonts w:hint="eastAsia"/>
          <w:lang w:val="en-GB" w:eastAsia="zh-CN"/>
        </w:rPr>
        <w:t xml:space="preserve"> in terms of </w:t>
      </w:r>
      <w:r w:rsidR="00BC44B9">
        <w:rPr>
          <w:rFonts w:hint="eastAsia"/>
          <w:lang w:val="en-GB" w:eastAsia="zh-CN"/>
        </w:rPr>
        <w:t>symbol</w:t>
      </w:r>
      <w:r w:rsidR="0013425F">
        <w:rPr>
          <w:rFonts w:hint="eastAsia"/>
          <w:lang w:val="en-GB" w:eastAsia="zh-CN"/>
        </w:rPr>
        <w:t xml:space="preserve"> </w:t>
      </w:r>
      <w:r w:rsidR="00185546">
        <w:rPr>
          <w:rFonts w:hint="eastAsia"/>
          <w:lang w:val="en-GB" w:eastAsia="zh-CN"/>
        </w:rPr>
        <w:t>location, 2 of 3 subcarriers</w:t>
      </w:r>
      <w:r w:rsidR="0013425F">
        <w:rPr>
          <w:rFonts w:hint="eastAsia"/>
          <w:lang w:val="en-GB" w:eastAsia="zh-CN"/>
        </w:rPr>
        <w:t xml:space="preserve"> </w:t>
      </w:r>
      <w:proofErr w:type="gramStart"/>
      <w:r w:rsidR="0013425F">
        <w:rPr>
          <w:rFonts w:hint="eastAsia"/>
          <w:lang w:val="en-GB" w:eastAsia="zh-CN"/>
        </w:rPr>
        <w:t>is</w:t>
      </w:r>
      <w:proofErr w:type="gramEnd"/>
      <w:r w:rsidR="0013425F">
        <w:rPr>
          <w:rFonts w:hint="eastAsia"/>
          <w:lang w:val="en-GB" w:eastAsia="zh-CN"/>
        </w:rPr>
        <w:t xml:space="preserve"> same with 3 </w:t>
      </w:r>
      <w:r w:rsidR="0013425F">
        <w:rPr>
          <w:lang w:val="en-GB" w:eastAsia="zh-CN"/>
        </w:rPr>
        <w:t>subcarriers</w:t>
      </w:r>
      <w:r w:rsidR="00BC44B9">
        <w:rPr>
          <w:rFonts w:hint="eastAsia"/>
          <w:lang w:val="en-GB" w:eastAsia="zh-CN"/>
        </w:rPr>
        <w:t xml:space="preserve"> with QPSK. In terms </w:t>
      </w:r>
      <w:r w:rsidR="00BC44B9">
        <w:rPr>
          <w:lang w:val="en-GB" w:eastAsia="zh-CN"/>
        </w:rPr>
        <w:t>of DMRS</w:t>
      </w:r>
      <w:r w:rsidR="00BC44B9">
        <w:rPr>
          <w:rFonts w:hint="eastAsia"/>
          <w:lang w:val="en-GB" w:eastAsia="zh-CN"/>
        </w:rPr>
        <w:t xml:space="preserve"> sequence</w:t>
      </w:r>
      <w:r w:rsidR="00282A99">
        <w:rPr>
          <w:lang w:val="en-GB" w:eastAsia="zh-CN"/>
        </w:rPr>
        <w:t>, 3</w:t>
      </w:r>
      <w:r w:rsidR="00BC44B9">
        <w:rPr>
          <w:rFonts w:hint="eastAsia"/>
          <w:lang w:val="en-GB" w:eastAsia="zh-CN"/>
        </w:rPr>
        <w:t xml:space="preserve">/6 subcarriers with SC-FDMA has the same </w:t>
      </w:r>
      <w:r w:rsidR="00BC44B9">
        <w:rPr>
          <w:lang w:val="en-GB" w:eastAsia="zh-CN"/>
        </w:rPr>
        <w:t>structure with non-sub PRB</w:t>
      </w:r>
      <w:r w:rsidR="00BC44B9">
        <w:rPr>
          <w:rFonts w:hint="eastAsia"/>
          <w:lang w:val="en-GB" w:eastAsia="zh-CN"/>
        </w:rPr>
        <w:t xml:space="preserve"> method. Thus, we </w:t>
      </w:r>
      <w:r w:rsidR="00BC44B9">
        <w:rPr>
          <w:lang w:val="en-GB" w:eastAsia="zh-CN"/>
        </w:rPr>
        <w:t>recommend</w:t>
      </w:r>
      <w:r w:rsidR="00BC44B9">
        <w:rPr>
          <w:rFonts w:hint="eastAsia"/>
          <w:lang w:val="en-GB" w:eastAsia="zh-CN"/>
        </w:rPr>
        <w:t xml:space="preserve"> </w:t>
      </w:r>
      <w:r w:rsidR="00282A99">
        <w:rPr>
          <w:rFonts w:hint="eastAsia"/>
          <w:lang w:val="en-GB" w:eastAsia="zh-CN"/>
        </w:rPr>
        <w:t>that there is no performance requirement for 3/6 subcarriers with SC-OFDMA QPSK method.</w:t>
      </w:r>
    </w:p>
    <w:p w14:paraId="0704D487" w14:textId="5DE4CFEE" w:rsidR="00282A99" w:rsidRPr="0080302C" w:rsidRDefault="00282A99" w:rsidP="00282A99">
      <w:pPr>
        <w:jc w:val="both"/>
        <w:rPr>
          <w:b/>
          <w:lang w:eastAsia="zh-CN"/>
        </w:rPr>
      </w:pPr>
      <w:r w:rsidRPr="00837363">
        <w:rPr>
          <w:b/>
        </w:rPr>
        <w:lastRenderedPageBreak/>
        <w:t>Proposal</w:t>
      </w:r>
      <w:r>
        <w:rPr>
          <w:rFonts w:hint="eastAsia"/>
          <w:b/>
          <w:lang w:eastAsia="zh-CN"/>
        </w:rPr>
        <w:t xml:space="preserve"> 7</w:t>
      </w:r>
      <w:r w:rsidRPr="00837363">
        <w:rPr>
          <w:b/>
        </w:rPr>
        <w:t xml:space="preserve">: </w:t>
      </w:r>
      <w:r>
        <w:rPr>
          <w:b/>
          <w:lang w:eastAsia="zh-CN"/>
        </w:rPr>
        <w:t>there</w:t>
      </w:r>
      <w:r>
        <w:rPr>
          <w:rFonts w:hint="eastAsia"/>
          <w:b/>
          <w:lang w:eastAsia="zh-CN"/>
        </w:rPr>
        <w:t xml:space="preserve"> is no </w:t>
      </w:r>
      <w:r>
        <w:rPr>
          <w:b/>
          <w:lang w:eastAsia="zh-CN"/>
        </w:rPr>
        <w:t>performance</w:t>
      </w:r>
      <w:r>
        <w:rPr>
          <w:rFonts w:hint="eastAsia"/>
          <w:b/>
          <w:lang w:eastAsia="zh-CN"/>
        </w:rPr>
        <w:t xml:space="preserve"> requirement </w:t>
      </w:r>
      <w:r w:rsidR="00580355">
        <w:rPr>
          <w:rFonts w:hint="eastAsia"/>
          <w:b/>
          <w:lang w:eastAsia="zh-CN"/>
        </w:rPr>
        <w:t>for 3/6 subcarriers with SC-FDMA QPSK modulation.</w:t>
      </w:r>
    </w:p>
    <w:p w14:paraId="2FB68CC0" w14:textId="77777777" w:rsidR="007E66CE" w:rsidRPr="0065707E" w:rsidRDefault="007E66CE" w:rsidP="0080302C">
      <w:pPr>
        <w:jc w:val="both"/>
        <w:rPr>
          <w:lang w:val="en-GB" w:eastAsia="zh-CN"/>
        </w:rPr>
      </w:pPr>
    </w:p>
    <w:p w14:paraId="620CB58F" w14:textId="1E0A8CF6" w:rsidR="00BE40BC" w:rsidRPr="007135FE" w:rsidRDefault="007B67D8" w:rsidP="0080302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BE40BC">
        <w:rPr>
          <w:rFonts w:ascii="Arial" w:eastAsia="宋体" w:hAnsi="Arial" w:cs="Times New Roman"/>
          <w:sz w:val="36"/>
          <w:szCs w:val="20"/>
          <w:lang w:val="en-GB"/>
        </w:rPr>
        <w:tab/>
      </w:r>
      <w:r w:rsidR="00BE40BC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168B98B9" w14:textId="5EA92A35" w:rsidR="00282A99" w:rsidRPr="00E25A2E" w:rsidRDefault="00BE40BC" w:rsidP="0080302C">
      <w:pPr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contribution, </w:t>
      </w:r>
      <w:r w:rsidR="008A1E8B">
        <w:rPr>
          <w:rFonts w:hint="eastAsia"/>
          <w:lang w:eastAsia="zh-CN"/>
        </w:rPr>
        <w:t>we provide our view about the remaining issues and give our proposals about the general test parameters</w:t>
      </w:r>
      <w:r w:rsidR="00091000">
        <w:rPr>
          <w:rFonts w:hint="eastAsia"/>
          <w:lang w:eastAsia="zh-CN"/>
        </w:rPr>
        <w:t>.</w:t>
      </w:r>
    </w:p>
    <w:p w14:paraId="046EAC2E" w14:textId="5D5B6A57" w:rsidR="00282A99" w:rsidRPr="00282A99" w:rsidRDefault="00282A99" w:rsidP="0080302C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</w:t>
      </w:r>
      <w:r w:rsidRPr="009F7121">
        <w:rPr>
          <w:b/>
        </w:rPr>
        <w:t>bservation</w:t>
      </w:r>
      <w:r w:rsidRPr="009F7121">
        <w:rPr>
          <w:rFonts w:hint="eastAsia"/>
          <w:b/>
        </w:rPr>
        <w:t xml:space="preserve"> </w:t>
      </w:r>
      <w:r>
        <w:rPr>
          <w:rFonts w:hint="eastAsia"/>
          <w:b/>
          <w:lang w:eastAsia="zh-CN"/>
        </w:rPr>
        <w:t>1</w:t>
      </w:r>
      <w:r>
        <w:rPr>
          <w:b/>
        </w:rPr>
        <w:t>:</w:t>
      </w:r>
      <w:r>
        <w:rPr>
          <w:rFonts w:hint="eastAsia"/>
          <w:b/>
          <w:lang w:eastAsia="zh-CN"/>
        </w:rPr>
        <w:t xml:space="preserve"> For DMRS </w:t>
      </w:r>
      <w:r>
        <w:rPr>
          <w:b/>
          <w:lang w:eastAsia="zh-CN"/>
        </w:rPr>
        <w:t>sequence</w:t>
      </w:r>
      <w:r>
        <w:rPr>
          <w:rFonts w:hint="eastAsia"/>
          <w:b/>
          <w:lang w:eastAsia="zh-CN"/>
        </w:rPr>
        <w:t xml:space="preserve"> of length -2 with DFT-s-OFDM, there should be no impact on the performance with different mapping rule.</w:t>
      </w:r>
    </w:p>
    <w:p w14:paraId="6765E1A7" w14:textId="77777777" w:rsidR="008A1E8B" w:rsidRDefault="008A1E8B" w:rsidP="0080302C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>1</w:t>
      </w:r>
      <w:r>
        <w:rPr>
          <w:b/>
        </w:rPr>
        <w:t>:</w:t>
      </w:r>
      <w:r>
        <w:rPr>
          <w:rFonts w:hint="eastAsia"/>
          <w:b/>
          <w:lang w:eastAsia="zh-CN"/>
        </w:rPr>
        <w:t xml:space="preserve"> In </w:t>
      </w:r>
      <w:r>
        <w:rPr>
          <w:b/>
          <w:lang w:eastAsia="zh-CN"/>
        </w:rPr>
        <w:t>demodulation</w:t>
      </w:r>
      <w:r>
        <w:rPr>
          <w:rFonts w:hint="eastAsia"/>
          <w:b/>
          <w:lang w:eastAsia="zh-CN"/>
        </w:rPr>
        <w:t xml:space="preserve"> tests for PUSCH with sub-PRB </w:t>
      </w:r>
      <w:r>
        <w:rPr>
          <w:b/>
          <w:lang w:eastAsia="zh-CN"/>
        </w:rPr>
        <w:t>allocation</w:t>
      </w:r>
      <w:r>
        <w:rPr>
          <w:rFonts w:hint="eastAsia"/>
          <w:b/>
          <w:lang w:eastAsia="zh-CN"/>
        </w:rPr>
        <w:t xml:space="preserve"> 2/3 Pi/2 BPSK for FDD, the number of repetition with different RU allocation number is </w:t>
      </w:r>
    </w:p>
    <w:p w14:paraId="4A8EBCE7" w14:textId="77777777" w:rsidR="008A1E8B" w:rsidRDefault="008A1E8B" w:rsidP="0080302C">
      <w:pPr>
        <w:numPr>
          <w:ilvl w:val="2"/>
          <w:numId w:val="11"/>
        </w:numPr>
        <w:spacing w:after="0" w:line="240" w:lineRule="auto"/>
        <w:jc w:val="both"/>
        <w:rPr>
          <w:b/>
          <w:lang w:eastAsia="zh-CN"/>
        </w:rPr>
      </w:pPr>
      <w:r w:rsidRPr="005D5816">
        <w:rPr>
          <w:rFonts w:hint="eastAsia"/>
          <w:b/>
          <w:lang w:eastAsia="zh-CN"/>
        </w:rPr>
        <w:t>CE Mode A</w:t>
      </w:r>
      <w:r>
        <w:rPr>
          <w:rFonts w:hint="eastAsia"/>
          <w:b/>
          <w:lang w:eastAsia="zh-CN"/>
        </w:rPr>
        <w:t xml:space="preserve"> , 1 or 2 repetition number for 1RU allocation, 1 repetition for 2 RU allocation</w:t>
      </w:r>
    </w:p>
    <w:p w14:paraId="6CDEF8BA" w14:textId="0EA25226" w:rsidR="008A1E8B" w:rsidRDefault="008A1E8B" w:rsidP="00091000">
      <w:pPr>
        <w:numPr>
          <w:ilvl w:val="2"/>
          <w:numId w:val="11"/>
        </w:numPr>
        <w:spacing w:after="0" w:line="240" w:lineRule="auto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CE Mode B, 16 repetition for 2 RU allocation,  8 repetition for 4RU allocation</w:t>
      </w:r>
    </w:p>
    <w:p w14:paraId="043624F2" w14:textId="77777777" w:rsidR="00091000" w:rsidRPr="00091000" w:rsidRDefault="00091000" w:rsidP="00091000">
      <w:pPr>
        <w:spacing w:after="0" w:line="240" w:lineRule="auto"/>
        <w:ind w:left="1211"/>
        <w:jc w:val="both"/>
        <w:rPr>
          <w:b/>
          <w:lang w:eastAsia="zh-CN"/>
        </w:rPr>
      </w:pPr>
    </w:p>
    <w:p w14:paraId="0611241A" w14:textId="77777777" w:rsidR="008A1E8B" w:rsidRPr="00DA4337" w:rsidRDefault="008A1E8B" w:rsidP="0080302C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2: </w:t>
      </w:r>
      <w:r>
        <w:rPr>
          <w:b/>
          <w:lang w:eastAsia="zh-CN"/>
        </w:rPr>
        <w:t>Reuse</w:t>
      </w:r>
      <w:r>
        <w:rPr>
          <w:rFonts w:hint="eastAsia"/>
          <w:b/>
          <w:lang w:eastAsia="zh-CN"/>
        </w:rPr>
        <w:t xml:space="preserve"> the </w:t>
      </w:r>
      <w:r>
        <w:rPr>
          <w:b/>
          <w:lang w:eastAsia="zh-CN"/>
        </w:rPr>
        <w:t>legacy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frequency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hopping</w:t>
      </w:r>
      <w:r>
        <w:rPr>
          <w:rFonts w:hint="eastAsia"/>
          <w:b/>
          <w:lang w:eastAsia="zh-CN"/>
        </w:rPr>
        <w:t xml:space="preserve"> pattern in PUSCH with PRB allocation for the </w:t>
      </w:r>
      <w:r>
        <w:rPr>
          <w:b/>
          <w:lang w:eastAsia="zh-CN"/>
        </w:rPr>
        <w:t>demodulation</w:t>
      </w:r>
      <w:r>
        <w:rPr>
          <w:rFonts w:hint="eastAsia"/>
          <w:b/>
          <w:lang w:eastAsia="zh-CN"/>
        </w:rPr>
        <w:t xml:space="preserve"> test of PUSCH with sub-PRB allocation for 2/3 Pi/2 BPSK</w:t>
      </w:r>
    </w:p>
    <w:p w14:paraId="29DEBD55" w14:textId="77777777" w:rsidR="008A1E8B" w:rsidRPr="00DA4337" w:rsidRDefault="008A1E8B" w:rsidP="0080302C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3: </w:t>
      </w:r>
      <w:r>
        <w:rPr>
          <w:b/>
          <w:lang w:eastAsia="zh-CN"/>
        </w:rPr>
        <w:t>Reuse</w:t>
      </w:r>
      <w:r>
        <w:rPr>
          <w:rFonts w:hint="eastAsia"/>
          <w:b/>
          <w:lang w:eastAsia="zh-CN"/>
        </w:rPr>
        <w:t xml:space="preserve"> the </w:t>
      </w:r>
      <w:r>
        <w:rPr>
          <w:b/>
          <w:lang w:eastAsia="zh-CN"/>
        </w:rPr>
        <w:t>legacy</w:t>
      </w:r>
      <w:r>
        <w:rPr>
          <w:rFonts w:hint="eastAsia"/>
          <w:b/>
          <w:lang w:eastAsia="zh-CN"/>
        </w:rPr>
        <w:t xml:space="preserve"> number of </w:t>
      </w:r>
      <w:r>
        <w:rPr>
          <w:b/>
          <w:lang w:eastAsia="zh-CN"/>
        </w:rPr>
        <w:t>antennas</w:t>
      </w:r>
      <w:r>
        <w:rPr>
          <w:rFonts w:hint="eastAsia"/>
          <w:b/>
          <w:lang w:eastAsia="zh-CN"/>
        </w:rPr>
        <w:t xml:space="preserve"> in PUSCH with PRB allocation for the demodulation test of PUSCH with sub-PRB allocation for 2/3 Pi/2 BPSK</w:t>
      </w:r>
    </w:p>
    <w:p w14:paraId="1459E510" w14:textId="77777777" w:rsidR="008A1E8B" w:rsidRPr="00DA4337" w:rsidRDefault="008A1E8B" w:rsidP="0080302C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4: </w:t>
      </w:r>
      <w:r>
        <w:rPr>
          <w:b/>
          <w:lang w:eastAsia="zh-CN"/>
        </w:rPr>
        <w:t>Reuse</w:t>
      </w:r>
      <w:r>
        <w:rPr>
          <w:rFonts w:hint="eastAsia"/>
          <w:b/>
          <w:lang w:eastAsia="zh-CN"/>
        </w:rPr>
        <w:t xml:space="preserve"> the legacy system bandwidth 3MHz,5MHz,10MHz,15MHz,20MHz in PUSCH with PRB allocation for the demodulation test of PUSCH with sub-PRB allocation for 2/3 Pi/2 BPSK</w:t>
      </w:r>
    </w:p>
    <w:p w14:paraId="435C265D" w14:textId="77777777" w:rsidR="00091000" w:rsidRPr="002E29ED" w:rsidRDefault="00091000" w:rsidP="00091000">
      <w:pPr>
        <w:jc w:val="both"/>
        <w:rPr>
          <w:rFonts w:cs="Arial"/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>5</w:t>
      </w:r>
      <w:r w:rsidRPr="00581304">
        <w:rPr>
          <w:b/>
        </w:rPr>
        <w:t>: Reuse the legacy values for maximum number of HARQ transmissions (4), and RV sequence (</w:t>
      </w:r>
      <w:r w:rsidRPr="00581304">
        <w:rPr>
          <w:rFonts w:cs="Arial"/>
          <w:b/>
        </w:rPr>
        <w:t xml:space="preserve">0, 2, 3, </w:t>
      </w:r>
      <w:proofErr w:type="gramStart"/>
      <w:r w:rsidRPr="00581304">
        <w:rPr>
          <w:rFonts w:cs="Arial"/>
          <w:b/>
        </w:rPr>
        <w:t>1</w:t>
      </w:r>
      <w:proofErr w:type="gramEnd"/>
      <w:r>
        <w:rPr>
          <w:rFonts w:cs="Arial"/>
          <w:b/>
        </w:rPr>
        <w:t xml:space="preserve">) in PUSCH with sub-PRB allocation </w:t>
      </w:r>
      <w:r>
        <w:rPr>
          <w:rFonts w:cs="Arial" w:hint="eastAsia"/>
          <w:b/>
          <w:lang w:eastAsia="zh-CN"/>
        </w:rPr>
        <w:t>2/3 Pi/2 BPSK scheme in CE Mode A for FDD</w:t>
      </w:r>
    </w:p>
    <w:p w14:paraId="68F24AEF" w14:textId="22F839BF" w:rsidR="007B67D8" w:rsidRPr="00091000" w:rsidRDefault="007B67D8" w:rsidP="0080302C">
      <w:pPr>
        <w:jc w:val="both"/>
        <w:rPr>
          <w:b/>
          <w:lang w:eastAsia="zh-CN"/>
        </w:rPr>
      </w:pPr>
      <w:r w:rsidRPr="00837363">
        <w:rPr>
          <w:b/>
        </w:rPr>
        <w:t>Proposal</w:t>
      </w:r>
      <w:r w:rsidR="0065707E">
        <w:rPr>
          <w:rFonts w:hint="eastAsia"/>
          <w:b/>
          <w:lang w:eastAsia="zh-CN"/>
        </w:rPr>
        <w:t xml:space="preserve"> 6</w:t>
      </w:r>
      <w:r w:rsidRPr="00837363">
        <w:rPr>
          <w:b/>
        </w:rPr>
        <w:t>: In demodulation tests for</w:t>
      </w:r>
      <w:r>
        <w:rPr>
          <w:rFonts w:hint="eastAsia"/>
          <w:b/>
          <w:lang w:eastAsia="zh-CN"/>
        </w:rPr>
        <w:t xml:space="preserve"> PUSCH with sub-PRB </w:t>
      </w:r>
      <w:r>
        <w:rPr>
          <w:b/>
          <w:lang w:eastAsia="zh-CN"/>
        </w:rPr>
        <w:t>allocation,</w:t>
      </w:r>
      <w:r w:rsidRPr="00837363">
        <w:rPr>
          <w:b/>
        </w:rPr>
        <w:t xml:space="preserve"> we propose to use the </w:t>
      </w:r>
      <w:r w:rsidR="00091000">
        <w:rPr>
          <w:b/>
        </w:rPr>
        <w:t xml:space="preserve">parameters as shown in Table </w:t>
      </w:r>
      <w:r w:rsidR="00580355">
        <w:rPr>
          <w:rFonts w:hint="eastAsia"/>
          <w:b/>
          <w:lang w:eastAsia="zh-CN"/>
        </w:rPr>
        <w:t>2</w:t>
      </w:r>
      <w:r w:rsidR="00091000">
        <w:rPr>
          <w:b/>
        </w:rPr>
        <w:t>.</w:t>
      </w:r>
    </w:p>
    <w:p w14:paraId="7649AA5E" w14:textId="5D0DF026" w:rsidR="00087A3E" w:rsidRDefault="00087A3E" w:rsidP="00087A3E">
      <w:pPr>
        <w:jc w:val="center"/>
        <w:rPr>
          <w:lang w:eastAsia="zh-CN"/>
        </w:rPr>
      </w:pPr>
      <w:r>
        <w:rPr>
          <w:lang w:eastAsia="zh-CN"/>
        </w:rPr>
        <w:t>Table</w:t>
      </w:r>
      <w:r w:rsidR="00580355">
        <w:rPr>
          <w:rFonts w:hint="eastAsia"/>
          <w:lang w:eastAsia="zh-CN"/>
        </w:rPr>
        <w:t>2</w:t>
      </w:r>
      <w:r>
        <w:rPr>
          <w:lang w:eastAsia="zh-CN"/>
        </w:rPr>
        <w:t xml:space="preserve">: </w:t>
      </w:r>
      <w:proofErr w:type="spellStart"/>
      <w:r>
        <w:rPr>
          <w:rFonts w:hint="eastAsia"/>
          <w:lang w:eastAsia="zh-CN"/>
        </w:rPr>
        <w:t>eFeMTC</w:t>
      </w:r>
      <w:proofErr w:type="spellEnd"/>
      <w:r>
        <w:rPr>
          <w:rFonts w:hint="eastAsia"/>
          <w:lang w:eastAsia="zh-CN"/>
        </w:rPr>
        <w:t xml:space="preserve"> with sub-PRB </w:t>
      </w:r>
      <w:r>
        <w:rPr>
          <w:lang w:eastAsia="zh-CN"/>
        </w:rPr>
        <w:t>transmission simulation assumptions</w:t>
      </w:r>
      <w:r>
        <w:rPr>
          <w:rFonts w:hint="eastAsia"/>
          <w:lang w:eastAsia="zh-CN"/>
        </w:rPr>
        <w:t xml:space="preserve"> for FDD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90"/>
        <w:gridCol w:w="3793"/>
      </w:tblGrid>
      <w:tr w:rsidR="007B67D8" w:rsidRPr="00397929" w14:paraId="5B32B10A" w14:textId="77777777" w:rsidTr="00C571E3">
        <w:trPr>
          <w:jc w:val="center"/>
        </w:trPr>
        <w:tc>
          <w:tcPr>
            <w:tcW w:w="3290" w:type="dxa"/>
          </w:tcPr>
          <w:p w14:paraId="340A8F1E" w14:textId="77777777" w:rsidR="007B67D8" w:rsidRPr="00397929" w:rsidRDefault="007B67D8" w:rsidP="0080302C">
            <w:pPr>
              <w:jc w:val="both"/>
              <w:rPr>
                <w:rFonts w:ascii="Arial" w:hAnsi="Arial" w:cs="Arial"/>
                <w:b/>
              </w:rPr>
            </w:pPr>
            <w:r w:rsidRPr="00397929">
              <w:rPr>
                <w:rFonts w:ascii="Arial" w:hAnsi="Arial" w:cs="Arial"/>
                <w:b/>
              </w:rPr>
              <w:t>Parameter</w:t>
            </w:r>
          </w:p>
        </w:tc>
        <w:tc>
          <w:tcPr>
            <w:tcW w:w="3793" w:type="dxa"/>
          </w:tcPr>
          <w:p w14:paraId="142143CC" w14:textId="77777777" w:rsidR="007B67D8" w:rsidRPr="00397929" w:rsidRDefault="007B67D8" w:rsidP="0080302C">
            <w:pPr>
              <w:jc w:val="both"/>
              <w:rPr>
                <w:rFonts w:ascii="Arial" w:hAnsi="Arial" w:cs="Arial"/>
                <w:b/>
                <w:lang w:eastAsia="zh-CN"/>
              </w:rPr>
            </w:pPr>
            <w:r w:rsidRPr="00397929">
              <w:rPr>
                <w:rFonts w:ascii="Arial" w:hAnsi="Arial" w:cs="Arial"/>
                <w:b/>
              </w:rPr>
              <w:t>Value</w:t>
            </w:r>
            <w:r>
              <w:rPr>
                <w:rFonts w:ascii="Arial" w:hAnsi="Arial" w:cs="Arial" w:hint="eastAsia"/>
                <w:b/>
                <w:lang w:eastAsia="zh-CN"/>
              </w:rPr>
              <w:t xml:space="preserve"> </w:t>
            </w:r>
          </w:p>
        </w:tc>
      </w:tr>
      <w:tr w:rsidR="007B67D8" w:rsidRPr="00397929" w14:paraId="448301E3" w14:textId="77777777" w:rsidTr="00C571E3">
        <w:trPr>
          <w:jc w:val="center"/>
        </w:trPr>
        <w:tc>
          <w:tcPr>
            <w:tcW w:w="3290" w:type="dxa"/>
          </w:tcPr>
          <w:p w14:paraId="42BEB4DC" w14:textId="77777777" w:rsidR="007B67D8" w:rsidRPr="00397929" w:rsidRDefault="007B67D8" w:rsidP="0080302C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 xml:space="preserve">Number of </w:t>
            </w:r>
            <w:proofErr w:type="spellStart"/>
            <w:r w:rsidRPr="00397929">
              <w:rPr>
                <w:rFonts w:ascii="Arial" w:hAnsi="Arial" w:cs="Arial"/>
              </w:rPr>
              <w:t>Tx</w:t>
            </w:r>
            <w:proofErr w:type="spellEnd"/>
            <w:r w:rsidRPr="00397929">
              <w:rPr>
                <w:rFonts w:ascii="Arial" w:hAnsi="Arial" w:cs="Arial"/>
              </w:rPr>
              <w:t xml:space="preserve"> antennas</w:t>
            </w:r>
          </w:p>
        </w:tc>
        <w:tc>
          <w:tcPr>
            <w:tcW w:w="3793" w:type="dxa"/>
          </w:tcPr>
          <w:p w14:paraId="292D28CD" w14:textId="77777777" w:rsidR="007B67D8" w:rsidRPr="00397929" w:rsidRDefault="007B67D8" w:rsidP="0080302C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>1</w:t>
            </w:r>
          </w:p>
        </w:tc>
      </w:tr>
      <w:tr w:rsidR="007B67D8" w:rsidRPr="00397929" w14:paraId="560D1D22" w14:textId="77777777" w:rsidTr="00C571E3">
        <w:trPr>
          <w:jc w:val="center"/>
        </w:trPr>
        <w:tc>
          <w:tcPr>
            <w:tcW w:w="3290" w:type="dxa"/>
          </w:tcPr>
          <w:p w14:paraId="70EC2AE4" w14:textId="77777777" w:rsidR="007B67D8" w:rsidRPr="00397929" w:rsidRDefault="007B67D8" w:rsidP="0080302C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>Number of Rx antennas</w:t>
            </w:r>
          </w:p>
        </w:tc>
        <w:tc>
          <w:tcPr>
            <w:tcW w:w="3793" w:type="dxa"/>
          </w:tcPr>
          <w:p w14:paraId="2F366D55" w14:textId="77777777" w:rsidR="007B67D8" w:rsidRPr="00397929" w:rsidRDefault="007B67D8" w:rsidP="0080302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7B67D8" w:rsidRPr="00397929" w14:paraId="147137E9" w14:textId="77777777" w:rsidTr="00C571E3">
        <w:trPr>
          <w:jc w:val="center"/>
        </w:trPr>
        <w:tc>
          <w:tcPr>
            <w:tcW w:w="3290" w:type="dxa"/>
          </w:tcPr>
          <w:p w14:paraId="50239796" w14:textId="77777777" w:rsidR="007B67D8" w:rsidRPr="00397929" w:rsidRDefault="007B67D8" w:rsidP="0080302C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>Propagation condition</w:t>
            </w:r>
          </w:p>
        </w:tc>
        <w:tc>
          <w:tcPr>
            <w:tcW w:w="3793" w:type="dxa"/>
          </w:tcPr>
          <w:p w14:paraId="007B4776" w14:textId="77777777" w:rsidR="007B67D8" w:rsidRPr="00397929" w:rsidRDefault="007B67D8" w:rsidP="0080302C">
            <w:pPr>
              <w:jc w:val="both"/>
              <w:rPr>
                <w:rFonts w:ascii="Arial" w:hAnsi="Arial" w:cs="Arial"/>
                <w:lang w:eastAsia="zh-CN"/>
              </w:rPr>
            </w:pPr>
            <w:r w:rsidRPr="00397929">
              <w:rPr>
                <w:rFonts w:ascii="Arial" w:hAnsi="Arial" w:cs="Arial"/>
              </w:rPr>
              <w:t>EPA5</w:t>
            </w:r>
          </w:p>
        </w:tc>
      </w:tr>
      <w:tr w:rsidR="007B67D8" w:rsidRPr="00397929" w14:paraId="7A194717" w14:textId="77777777" w:rsidTr="00C571E3">
        <w:trPr>
          <w:jc w:val="center"/>
        </w:trPr>
        <w:tc>
          <w:tcPr>
            <w:tcW w:w="3290" w:type="dxa"/>
          </w:tcPr>
          <w:p w14:paraId="567AA868" w14:textId="77777777" w:rsidR="007B67D8" w:rsidRPr="00397929" w:rsidRDefault="007B67D8" w:rsidP="0080302C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>Cyclic prefix</w:t>
            </w:r>
          </w:p>
        </w:tc>
        <w:tc>
          <w:tcPr>
            <w:tcW w:w="3793" w:type="dxa"/>
          </w:tcPr>
          <w:p w14:paraId="3A9B7D0E" w14:textId="77777777" w:rsidR="007B67D8" w:rsidRPr="00397929" w:rsidRDefault="007B67D8" w:rsidP="0080302C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>Normal</w:t>
            </w:r>
          </w:p>
        </w:tc>
      </w:tr>
      <w:tr w:rsidR="007B67D8" w:rsidRPr="00397929" w14:paraId="53F516DC" w14:textId="77777777" w:rsidTr="00C571E3">
        <w:trPr>
          <w:jc w:val="center"/>
        </w:trPr>
        <w:tc>
          <w:tcPr>
            <w:tcW w:w="3290" w:type="dxa"/>
          </w:tcPr>
          <w:p w14:paraId="36C948B9" w14:textId="77777777" w:rsidR="007B67D8" w:rsidRPr="00397929" w:rsidRDefault="007B67D8" w:rsidP="008030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Fraction of maximum throughput</w:t>
            </w:r>
          </w:p>
        </w:tc>
        <w:tc>
          <w:tcPr>
            <w:tcW w:w="3793" w:type="dxa"/>
          </w:tcPr>
          <w:p w14:paraId="62F7B55A" w14:textId="77777777" w:rsidR="007B67D8" w:rsidRPr="00397929" w:rsidRDefault="007B67D8" w:rsidP="008030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70 %</w:t>
            </w:r>
          </w:p>
        </w:tc>
      </w:tr>
      <w:tr w:rsidR="007B67D8" w:rsidRPr="00397929" w14:paraId="2895E774" w14:textId="77777777" w:rsidTr="00C571E3">
        <w:trPr>
          <w:jc w:val="center"/>
        </w:trPr>
        <w:tc>
          <w:tcPr>
            <w:tcW w:w="3290" w:type="dxa"/>
          </w:tcPr>
          <w:p w14:paraId="7C7AD59A" w14:textId="77777777" w:rsidR="007B67D8" w:rsidRDefault="007B67D8" w:rsidP="0080302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RV sequences</w:t>
            </w:r>
          </w:p>
        </w:tc>
        <w:tc>
          <w:tcPr>
            <w:tcW w:w="3793" w:type="dxa"/>
          </w:tcPr>
          <w:p w14:paraId="0F61736D" w14:textId="77777777" w:rsidR="007B67D8" w:rsidRDefault="007B67D8" w:rsidP="0080302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0,2,3,1,0,2,3,1</w:t>
            </w:r>
          </w:p>
        </w:tc>
      </w:tr>
      <w:tr w:rsidR="007B67D8" w:rsidRPr="00397929" w14:paraId="1453E33D" w14:textId="77777777" w:rsidTr="00C571E3">
        <w:trPr>
          <w:jc w:val="center"/>
        </w:trPr>
        <w:tc>
          <w:tcPr>
            <w:tcW w:w="3290" w:type="dxa"/>
          </w:tcPr>
          <w:p w14:paraId="19DD123A" w14:textId="77777777" w:rsidR="007B67D8" w:rsidRDefault="007B67D8" w:rsidP="0080302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Maximum number of HARQ transmissions</w:t>
            </w:r>
          </w:p>
        </w:tc>
        <w:tc>
          <w:tcPr>
            <w:tcW w:w="3793" w:type="dxa"/>
          </w:tcPr>
          <w:p w14:paraId="511100AE" w14:textId="77777777" w:rsidR="007B67D8" w:rsidRPr="002A1B7E" w:rsidRDefault="007B67D8" w:rsidP="0080302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4</w:t>
            </w:r>
          </w:p>
        </w:tc>
      </w:tr>
      <w:tr w:rsidR="007B67D8" w:rsidRPr="00397929" w14:paraId="1AACFA4B" w14:textId="77777777" w:rsidTr="00C571E3">
        <w:trPr>
          <w:jc w:val="center"/>
        </w:trPr>
        <w:tc>
          <w:tcPr>
            <w:tcW w:w="3290" w:type="dxa"/>
          </w:tcPr>
          <w:p w14:paraId="71414E55" w14:textId="77777777" w:rsidR="007B67D8" w:rsidRPr="00397929" w:rsidRDefault="007B67D8" w:rsidP="0080302C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>Reference receiver</w:t>
            </w:r>
          </w:p>
        </w:tc>
        <w:tc>
          <w:tcPr>
            <w:tcW w:w="3793" w:type="dxa"/>
          </w:tcPr>
          <w:p w14:paraId="71671567" w14:textId="77777777" w:rsidR="007B67D8" w:rsidRPr="00397929" w:rsidRDefault="007B67D8" w:rsidP="0080302C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>MRC</w:t>
            </w:r>
          </w:p>
        </w:tc>
      </w:tr>
      <w:tr w:rsidR="007B67D8" w:rsidRPr="00397929" w14:paraId="4F08D42C" w14:textId="77777777" w:rsidTr="00C571E3">
        <w:trPr>
          <w:jc w:val="center"/>
        </w:trPr>
        <w:tc>
          <w:tcPr>
            <w:tcW w:w="3290" w:type="dxa"/>
          </w:tcPr>
          <w:p w14:paraId="790ADC0B" w14:textId="77777777" w:rsidR="007B67D8" w:rsidRPr="00397929" w:rsidRDefault="007B67D8" w:rsidP="0080302C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>Channel bandwidth</w:t>
            </w:r>
          </w:p>
        </w:tc>
        <w:tc>
          <w:tcPr>
            <w:tcW w:w="3793" w:type="dxa"/>
          </w:tcPr>
          <w:p w14:paraId="30A8992B" w14:textId="77777777" w:rsidR="007B67D8" w:rsidRPr="00397929" w:rsidRDefault="007B67D8" w:rsidP="0080302C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>3 MHz, 5 MHz, 10 MHz, 15 MHz, 20 MHz</w:t>
            </w:r>
          </w:p>
        </w:tc>
      </w:tr>
      <w:tr w:rsidR="007B67D8" w:rsidRPr="00397929" w14:paraId="53991085" w14:textId="77777777" w:rsidTr="00C571E3">
        <w:trPr>
          <w:jc w:val="center"/>
        </w:trPr>
        <w:tc>
          <w:tcPr>
            <w:tcW w:w="3290" w:type="dxa"/>
          </w:tcPr>
          <w:p w14:paraId="20C075C0" w14:textId="77777777" w:rsidR="007B67D8" w:rsidRPr="00397929" w:rsidRDefault="007B67D8" w:rsidP="0080302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</w:t>
            </w:r>
            <w:r>
              <w:rPr>
                <w:rFonts w:ascii="Arial" w:hAnsi="Arial" w:cs="Arial" w:hint="eastAsia"/>
                <w:lang w:eastAsia="zh-CN"/>
              </w:rPr>
              <w:t>U size</w:t>
            </w:r>
          </w:p>
        </w:tc>
        <w:tc>
          <w:tcPr>
            <w:tcW w:w="3793" w:type="dxa"/>
          </w:tcPr>
          <w:p w14:paraId="12721175" w14:textId="77777777" w:rsidR="007B67D8" w:rsidRDefault="007B67D8" w:rsidP="0080302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CE Mode A: 1RU, 2RU, [4RU]</w:t>
            </w:r>
          </w:p>
          <w:p w14:paraId="3D146CA7" w14:textId="77777777" w:rsidR="007B67D8" w:rsidRPr="00397929" w:rsidRDefault="007B67D8" w:rsidP="0080302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CE Mode B: 2RU, 4RU</w:t>
            </w:r>
          </w:p>
        </w:tc>
      </w:tr>
      <w:tr w:rsidR="007B67D8" w:rsidRPr="00397929" w14:paraId="578647CA" w14:textId="77777777" w:rsidTr="00C571E3">
        <w:trPr>
          <w:jc w:val="center"/>
        </w:trPr>
        <w:tc>
          <w:tcPr>
            <w:tcW w:w="3290" w:type="dxa"/>
          </w:tcPr>
          <w:p w14:paraId="321B8D97" w14:textId="77777777" w:rsidR="007B67D8" w:rsidRPr="00397929" w:rsidRDefault="007B67D8" w:rsidP="0080302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Re</w:t>
            </w:r>
            <w:r>
              <w:rPr>
                <w:rFonts w:ascii="Arial" w:hAnsi="Arial" w:cs="Arial" w:hint="eastAsia"/>
                <w:lang w:eastAsia="zh-CN"/>
              </w:rPr>
              <w:t xml:space="preserve">petition Number </w:t>
            </w:r>
          </w:p>
        </w:tc>
        <w:tc>
          <w:tcPr>
            <w:tcW w:w="3793" w:type="dxa"/>
          </w:tcPr>
          <w:p w14:paraId="6613BA70" w14:textId="77777777" w:rsidR="007B67D8" w:rsidRDefault="007B67D8" w:rsidP="0080302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CE Mode A: 1,2 for 1RU, 1 for 2RU,[1 for 4RU]</w:t>
            </w:r>
          </w:p>
          <w:p w14:paraId="1DE439B3" w14:textId="77777777" w:rsidR="007B67D8" w:rsidRPr="00397929" w:rsidRDefault="007B67D8" w:rsidP="0080302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CE Mode B: 16 for 2RU, 8 for 4RU</w:t>
            </w:r>
          </w:p>
        </w:tc>
      </w:tr>
      <w:tr w:rsidR="007B67D8" w:rsidRPr="00397929" w14:paraId="1E7F8E60" w14:textId="77777777" w:rsidTr="00C571E3">
        <w:trPr>
          <w:jc w:val="center"/>
        </w:trPr>
        <w:tc>
          <w:tcPr>
            <w:tcW w:w="3290" w:type="dxa"/>
          </w:tcPr>
          <w:p w14:paraId="557D0053" w14:textId="77777777" w:rsidR="007B67D8" w:rsidRPr="00397929" w:rsidRDefault="007B67D8" w:rsidP="008030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DMRS</w:t>
            </w:r>
          </w:p>
        </w:tc>
        <w:tc>
          <w:tcPr>
            <w:tcW w:w="3793" w:type="dxa"/>
          </w:tcPr>
          <w:p w14:paraId="3782583B" w14:textId="77777777" w:rsidR="007B67D8" w:rsidRPr="00C43E6F" w:rsidRDefault="007B67D8" w:rsidP="0080302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Fixed one </w:t>
            </w:r>
          </w:p>
        </w:tc>
      </w:tr>
      <w:tr w:rsidR="007B67D8" w:rsidRPr="00397929" w14:paraId="5797C12C" w14:textId="77777777" w:rsidTr="00C571E3">
        <w:trPr>
          <w:jc w:val="center"/>
        </w:trPr>
        <w:tc>
          <w:tcPr>
            <w:tcW w:w="3290" w:type="dxa"/>
          </w:tcPr>
          <w:p w14:paraId="1E85C288" w14:textId="77777777" w:rsidR="007B67D8" w:rsidRDefault="007B67D8" w:rsidP="0080302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Frequency hopping </w:t>
            </w:r>
          </w:p>
        </w:tc>
        <w:tc>
          <w:tcPr>
            <w:tcW w:w="3793" w:type="dxa"/>
          </w:tcPr>
          <w:p w14:paraId="0C84A417" w14:textId="77777777" w:rsidR="007B67D8" w:rsidRPr="00C43E6F" w:rsidRDefault="007B67D8" w:rsidP="0080302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On</w:t>
            </w:r>
          </w:p>
        </w:tc>
      </w:tr>
      <w:tr w:rsidR="007B67D8" w:rsidRPr="00397929" w14:paraId="26073F66" w14:textId="77777777" w:rsidTr="00C571E3">
        <w:trPr>
          <w:jc w:val="center"/>
        </w:trPr>
        <w:tc>
          <w:tcPr>
            <w:tcW w:w="7083" w:type="dxa"/>
            <w:gridSpan w:val="2"/>
          </w:tcPr>
          <w:p w14:paraId="73DAA560" w14:textId="77777777" w:rsidR="007B67D8" w:rsidRPr="00C43E6F" w:rsidRDefault="007B67D8" w:rsidP="0080302C">
            <w:pPr>
              <w:jc w:val="both"/>
              <w:rPr>
                <w:rFonts w:ascii="Arial" w:hAnsi="Arial" w:cs="Arial"/>
              </w:rPr>
            </w:pPr>
            <w:r w:rsidRPr="00C43E6F">
              <w:rPr>
                <w:rFonts w:ascii="Arial" w:hAnsi="Arial" w:cs="Arial"/>
                <w:sz w:val="18"/>
              </w:rPr>
              <w:t>* Reduce the number of test cases by testing all BWs</w:t>
            </w:r>
            <w:proofErr w:type="gramStart"/>
            <w:r w:rsidRPr="00C43E6F">
              <w:rPr>
                <w:rFonts w:ascii="Arial" w:hAnsi="Arial" w:cs="Arial"/>
                <w:sz w:val="18"/>
              </w:rPr>
              <w:t>, ,</w:t>
            </w:r>
            <w:proofErr w:type="gramEnd"/>
            <w:r w:rsidRPr="00C43E6F">
              <w:rPr>
                <w:rFonts w:ascii="Arial" w:hAnsi="Arial" w:cs="Arial"/>
                <w:sz w:val="18"/>
              </w:rPr>
              <w:t xml:space="preserve"> but not testing all </w:t>
            </w:r>
            <w:r w:rsidRPr="00C43E6F">
              <w:rPr>
                <w:rFonts w:ascii="Arial" w:hAnsi="Arial" w:cs="Arial"/>
                <w:sz w:val="18"/>
              </w:rPr>
              <w:lastRenderedPageBreak/>
              <w:t>combinations of these parameters.</w:t>
            </w:r>
          </w:p>
        </w:tc>
      </w:tr>
    </w:tbl>
    <w:p w14:paraId="4ECC2B44" w14:textId="77777777" w:rsidR="00967B28" w:rsidRDefault="00967B28" w:rsidP="0080302C">
      <w:pPr>
        <w:jc w:val="both"/>
        <w:rPr>
          <w:lang w:eastAsia="zh-CN"/>
        </w:rPr>
      </w:pPr>
    </w:p>
    <w:p w14:paraId="7AC2CC33" w14:textId="77777777" w:rsidR="00580355" w:rsidRPr="0080302C" w:rsidRDefault="00580355" w:rsidP="00580355">
      <w:pPr>
        <w:jc w:val="both"/>
        <w:rPr>
          <w:b/>
          <w:lang w:eastAsia="zh-CN"/>
        </w:rPr>
      </w:pPr>
      <w:r w:rsidRPr="00837363">
        <w:rPr>
          <w:b/>
        </w:rPr>
        <w:t>Proposal</w:t>
      </w:r>
      <w:r>
        <w:rPr>
          <w:rFonts w:hint="eastAsia"/>
          <w:b/>
          <w:lang w:eastAsia="zh-CN"/>
        </w:rPr>
        <w:t xml:space="preserve"> 7</w:t>
      </w:r>
      <w:r w:rsidRPr="00837363">
        <w:rPr>
          <w:b/>
        </w:rPr>
        <w:t xml:space="preserve">: </w:t>
      </w:r>
      <w:r>
        <w:rPr>
          <w:b/>
          <w:lang w:eastAsia="zh-CN"/>
        </w:rPr>
        <w:t>there</w:t>
      </w:r>
      <w:r>
        <w:rPr>
          <w:rFonts w:hint="eastAsia"/>
          <w:b/>
          <w:lang w:eastAsia="zh-CN"/>
        </w:rPr>
        <w:t xml:space="preserve"> is no </w:t>
      </w:r>
      <w:r>
        <w:rPr>
          <w:b/>
          <w:lang w:eastAsia="zh-CN"/>
        </w:rPr>
        <w:t>performance</w:t>
      </w:r>
      <w:r>
        <w:rPr>
          <w:rFonts w:hint="eastAsia"/>
          <w:b/>
          <w:lang w:eastAsia="zh-CN"/>
        </w:rPr>
        <w:t xml:space="preserve"> requirement for 3/6 subcarriers with SC-FDMA QPSK modulation.</w:t>
      </w:r>
    </w:p>
    <w:p w14:paraId="359765BF" w14:textId="77777777" w:rsidR="007135FE" w:rsidRDefault="007135FE" w:rsidP="0080302C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126E270E" w14:textId="4CF117EF" w:rsidR="004C69DA" w:rsidRDefault="004C69DA" w:rsidP="004C69DA">
      <w:pPr>
        <w:pStyle w:val="Reference"/>
      </w:pPr>
      <w:r>
        <w:t>R</w:t>
      </w:r>
      <w:r w:rsidR="00282A99">
        <w:rPr>
          <w:rFonts w:hint="eastAsia"/>
        </w:rPr>
        <w:t>1-1807971,</w:t>
      </w:r>
      <w:r>
        <w:rPr>
          <w:rFonts w:hint="eastAsia"/>
        </w:rPr>
        <w:t xml:space="preserve"> Agreement summary for Rel-15 Even further enhanced MTC for LTE, </w:t>
      </w:r>
    </w:p>
    <w:p w14:paraId="00C4761F" w14:textId="0BF42249" w:rsidR="00282A99" w:rsidRDefault="00282A99" w:rsidP="004C69DA">
      <w:pPr>
        <w:pStyle w:val="Reference"/>
      </w:pPr>
      <w:r>
        <w:rPr>
          <w:rFonts w:hint="eastAsia"/>
        </w:rPr>
        <w:t>36.211</w:t>
      </w:r>
    </w:p>
    <w:p w14:paraId="0C271BFE" w14:textId="70AD81D8" w:rsidR="007E176D" w:rsidRPr="00606566" w:rsidRDefault="004C69DA" w:rsidP="0080302C">
      <w:pPr>
        <w:pStyle w:val="Reference"/>
      </w:pPr>
      <w:r w:rsidRPr="00606566">
        <w:t>R</w:t>
      </w:r>
      <w:r w:rsidR="00606566">
        <w:rPr>
          <w:rFonts w:hint="eastAsia"/>
        </w:rPr>
        <w:t>4-1807976</w:t>
      </w:r>
      <w:r w:rsidRPr="00606566">
        <w:rPr>
          <w:rFonts w:hint="eastAsia"/>
        </w:rPr>
        <w:t xml:space="preserve">, </w:t>
      </w:r>
      <w:r w:rsidRPr="00606566">
        <w:t>W</w:t>
      </w:r>
      <w:r w:rsidRPr="00606566">
        <w:rPr>
          <w:rFonts w:hint="eastAsia"/>
        </w:rPr>
        <w:t>F</w:t>
      </w:r>
      <w:r w:rsidRPr="00606566">
        <w:t xml:space="preserve"> </w:t>
      </w:r>
      <w:r w:rsidR="008B4666" w:rsidRPr="00606566">
        <w:rPr>
          <w:rFonts w:hint="eastAsia"/>
        </w:rPr>
        <w:t xml:space="preserve">on BS demodulation requirements for </w:t>
      </w:r>
      <w:proofErr w:type="spellStart"/>
      <w:r w:rsidR="008B4666" w:rsidRPr="00606566">
        <w:rPr>
          <w:rFonts w:hint="eastAsia"/>
        </w:rPr>
        <w:t>eFeMTC</w:t>
      </w:r>
      <w:proofErr w:type="spellEnd"/>
      <w:r w:rsidR="00606566">
        <w:rPr>
          <w:rFonts w:hint="eastAsia"/>
        </w:rPr>
        <w:t>, Ericsson</w:t>
      </w:r>
    </w:p>
    <w:sectPr w:rsidR="007E176D" w:rsidRPr="0060656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1E4889" w14:textId="77777777" w:rsidR="00DE0831" w:rsidRDefault="00DE0831" w:rsidP="00EA0BFA">
      <w:pPr>
        <w:spacing w:after="0" w:line="240" w:lineRule="auto"/>
      </w:pPr>
      <w:r>
        <w:separator/>
      </w:r>
    </w:p>
  </w:endnote>
  <w:endnote w:type="continuationSeparator" w:id="0">
    <w:p w14:paraId="3022C5A1" w14:textId="77777777" w:rsidR="00DE0831" w:rsidRDefault="00DE0831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roman"/>
    <w:pitch w:val="default"/>
    <w:sig w:usb0="00000001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DA9E05" w14:textId="77777777" w:rsidR="00DE0831" w:rsidRDefault="00DE0831" w:rsidP="00EA0BFA">
      <w:pPr>
        <w:spacing w:after="0" w:line="240" w:lineRule="auto"/>
      </w:pPr>
      <w:r>
        <w:separator/>
      </w:r>
    </w:p>
  </w:footnote>
  <w:footnote w:type="continuationSeparator" w:id="0">
    <w:p w14:paraId="7E90D9BD" w14:textId="77777777" w:rsidR="00DE0831" w:rsidRDefault="00DE0831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254D27B9"/>
    <w:multiLevelType w:val="hybridMultilevel"/>
    <w:tmpl w:val="5AFCF0EA"/>
    <w:lvl w:ilvl="0" w:tplc="43B25146">
      <w:start w:val="8"/>
      <w:numFmt w:val="bullet"/>
      <w:lvlText w:val="-"/>
      <w:lvlJc w:val="left"/>
      <w:pPr>
        <w:ind w:left="462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6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854275"/>
    <w:multiLevelType w:val="hybridMultilevel"/>
    <w:tmpl w:val="98100A4C"/>
    <w:lvl w:ilvl="0" w:tplc="F8EABFA6">
      <w:numFmt w:val="bullet"/>
      <w:lvlText w:val="-"/>
      <w:lvlJc w:val="left"/>
      <w:pPr>
        <w:ind w:left="47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8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9090477"/>
    <w:multiLevelType w:val="hybridMultilevel"/>
    <w:tmpl w:val="C92C2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20607A"/>
    <w:multiLevelType w:val="hybridMultilevel"/>
    <w:tmpl w:val="D6C26C7A"/>
    <w:lvl w:ilvl="0" w:tplc="063A5CE8">
      <w:start w:val="1"/>
      <w:numFmt w:val="bullet"/>
      <w:lvlText w:val="▪"/>
      <w:lvlJc w:val="left"/>
      <w:pPr>
        <w:ind w:left="420" w:hanging="420"/>
      </w:pPr>
      <w:rPr>
        <w:rFonts w:ascii="Lucida Grande" w:hAnsi="Lucida Grande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1"/>
  </w:num>
  <w:num w:numId="5">
    <w:abstractNumId w:val="14"/>
  </w:num>
  <w:num w:numId="6">
    <w:abstractNumId w:val="2"/>
  </w:num>
  <w:num w:numId="7">
    <w:abstractNumId w:val="15"/>
  </w:num>
  <w:num w:numId="8">
    <w:abstractNumId w:val="13"/>
  </w:num>
  <w:num w:numId="9">
    <w:abstractNumId w:val="6"/>
  </w:num>
  <w:num w:numId="10">
    <w:abstractNumId w:val="4"/>
  </w:num>
  <w:num w:numId="11">
    <w:abstractNumId w:val="3"/>
  </w:num>
  <w:num w:numId="12">
    <w:abstractNumId w:val="12"/>
  </w:num>
  <w:num w:numId="13">
    <w:abstractNumId w:val="9"/>
  </w:num>
  <w:num w:numId="14">
    <w:abstractNumId w:val="11"/>
  </w:num>
  <w:num w:numId="15">
    <w:abstractNumId w:val="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1667B"/>
    <w:rsid w:val="00017087"/>
    <w:rsid w:val="0002149B"/>
    <w:rsid w:val="00067007"/>
    <w:rsid w:val="00070287"/>
    <w:rsid w:val="00073548"/>
    <w:rsid w:val="00085C68"/>
    <w:rsid w:val="00087A3E"/>
    <w:rsid w:val="0009087E"/>
    <w:rsid w:val="00091000"/>
    <w:rsid w:val="000B3C57"/>
    <w:rsid w:val="000B59C3"/>
    <w:rsid w:val="000B7B3D"/>
    <w:rsid w:val="0011221D"/>
    <w:rsid w:val="0011669F"/>
    <w:rsid w:val="00125F0C"/>
    <w:rsid w:val="0013425F"/>
    <w:rsid w:val="001446C5"/>
    <w:rsid w:val="00167F76"/>
    <w:rsid w:val="00185546"/>
    <w:rsid w:val="00256DC6"/>
    <w:rsid w:val="00264F03"/>
    <w:rsid w:val="00274E3E"/>
    <w:rsid w:val="00282A99"/>
    <w:rsid w:val="002A1B7E"/>
    <w:rsid w:val="002B01D8"/>
    <w:rsid w:val="002C103C"/>
    <w:rsid w:val="002D1C4D"/>
    <w:rsid w:val="002E29ED"/>
    <w:rsid w:val="003019E1"/>
    <w:rsid w:val="0032438A"/>
    <w:rsid w:val="00324E5F"/>
    <w:rsid w:val="00343B71"/>
    <w:rsid w:val="00356A3F"/>
    <w:rsid w:val="00357F78"/>
    <w:rsid w:val="00363DB5"/>
    <w:rsid w:val="00397929"/>
    <w:rsid w:val="003C0038"/>
    <w:rsid w:val="003C48FE"/>
    <w:rsid w:val="003D46C3"/>
    <w:rsid w:val="003F3F95"/>
    <w:rsid w:val="003F4283"/>
    <w:rsid w:val="004239D2"/>
    <w:rsid w:val="00476429"/>
    <w:rsid w:val="004818EB"/>
    <w:rsid w:val="00487FB7"/>
    <w:rsid w:val="004B64A3"/>
    <w:rsid w:val="004C69DA"/>
    <w:rsid w:val="004D5A7F"/>
    <w:rsid w:val="004F0D39"/>
    <w:rsid w:val="0050690A"/>
    <w:rsid w:val="00534CBB"/>
    <w:rsid w:val="00553E94"/>
    <w:rsid w:val="0056241D"/>
    <w:rsid w:val="0056300C"/>
    <w:rsid w:val="00572E24"/>
    <w:rsid w:val="00573844"/>
    <w:rsid w:val="00580355"/>
    <w:rsid w:val="00581304"/>
    <w:rsid w:val="005B1078"/>
    <w:rsid w:val="005D5816"/>
    <w:rsid w:val="005E563B"/>
    <w:rsid w:val="00606566"/>
    <w:rsid w:val="00632E9B"/>
    <w:rsid w:val="00635BC4"/>
    <w:rsid w:val="00652DEC"/>
    <w:rsid w:val="0065707E"/>
    <w:rsid w:val="0066164C"/>
    <w:rsid w:val="0068146A"/>
    <w:rsid w:val="00682E68"/>
    <w:rsid w:val="006A44FF"/>
    <w:rsid w:val="006C3078"/>
    <w:rsid w:val="006D46B2"/>
    <w:rsid w:val="00700580"/>
    <w:rsid w:val="007026B5"/>
    <w:rsid w:val="007027D9"/>
    <w:rsid w:val="007135FE"/>
    <w:rsid w:val="00717D51"/>
    <w:rsid w:val="0072013B"/>
    <w:rsid w:val="007711F4"/>
    <w:rsid w:val="007936C1"/>
    <w:rsid w:val="007B67D8"/>
    <w:rsid w:val="007E176D"/>
    <w:rsid w:val="007E66CE"/>
    <w:rsid w:val="007F4CC1"/>
    <w:rsid w:val="0080302C"/>
    <w:rsid w:val="00832D26"/>
    <w:rsid w:val="00837363"/>
    <w:rsid w:val="00837FF2"/>
    <w:rsid w:val="00845A7D"/>
    <w:rsid w:val="008632D5"/>
    <w:rsid w:val="0088386C"/>
    <w:rsid w:val="00886DC5"/>
    <w:rsid w:val="008A1E8B"/>
    <w:rsid w:val="008B4666"/>
    <w:rsid w:val="008F517B"/>
    <w:rsid w:val="009400FC"/>
    <w:rsid w:val="00947657"/>
    <w:rsid w:val="00947E56"/>
    <w:rsid w:val="00956ECD"/>
    <w:rsid w:val="00967B28"/>
    <w:rsid w:val="00975093"/>
    <w:rsid w:val="00980C61"/>
    <w:rsid w:val="009858D1"/>
    <w:rsid w:val="00994969"/>
    <w:rsid w:val="009A0400"/>
    <w:rsid w:val="009A0FE6"/>
    <w:rsid w:val="009A34E8"/>
    <w:rsid w:val="009A4915"/>
    <w:rsid w:val="009B2399"/>
    <w:rsid w:val="009C32AF"/>
    <w:rsid w:val="009F7121"/>
    <w:rsid w:val="00A05079"/>
    <w:rsid w:val="00A12010"/>
    <w:rsid w:val="00A36A78"/>
    <w:rsid w:val="00A41209"/>
    <w:rsid w:val="00A42CDC"/>
    <w:rsid w:val="00A4589C"/>
    <w:rsid w:val="00A5788A"/>
    <w:rsid w:val="00A75990"/>
    <w:rsid w:val="00A770AF"/>
    <w:rsid w:val="00A83137"/>
    <w:rsid w:val="00AA4E65"/>
    <w:rsid w:val="00AD4945"/>
    <w:rsid w:val="00AD6CD6"/>
    <w:rsid w:val="00B12F19"/>
    <w:rsid w:val="00B34522"/>
    <w:rsid w:val="00B41594"/>
    <w:rsid w:val="00B50FCA"/>
    <w:rsid w:val="00B84E35"/>
    <w:rsid w:val="00BC328D"/>
    <w:rsid w:val="00BC44B9"/>
    <w:rsid w:val="00BE40BC"/>
    <w:rsid w:val="00BE714A"/>
    <w:rsid w:val="00BF2458"/>
    <w:rsid w:val="00C1584C"/>
    <w:rsid w:val="00C20B56"/>
    <w:rsid w:val="00C43E6F"/>
    <w:rsid w:val="00C44CE2"/>
    <w:rsid w:val="00C64C0A"/>
    <w:rsid w:val="00C656CE"/>
    <w:rsid w:val="00C65D15"/>
    <w:rsid w:val="00CA201D"/>
    <w:rsid w:val="00CB6232"/>
    <w:rsid w:val="00CC3139"/>
    <w:rsid w:val="00D038A0"/>
    <w:rsid w:val="00D21637"/>
    <w:rsid w:val="00D43BF2"/>
    <w:rsid w:val="00D80AB1"/>
    <w:rsid w:val="00D9215C"/>
    <w:rsid w:val="00DA4337"/>
    <w:rsid w:val="00DB2C5D"/>
    <w:rsid w:val="00DC4ADF"/>
    <w:rsid w:val="00DC57ED"/>
    <w:rsid w:val="00DE0831"/>
    <w:rsid w:val="00E04EEC"/>
    <w:rsid w:val="00E10966"/>
    <w:rsid w:val="00E209EA"/>
    <w:rsid w:val="00E25A2E"/>
    <w:rsid w:val="00E26690"/>
    <w:rsid w:val="00E273B4"/>
    <w:rsid w:val="00E518C7"/>
    <w:rsid w:val="00E649D9"/>
    <w:rsid w:val="00E87EC2"/>
    <w:rsid w:val="00EA0BFA"/>
    <w:rsid w:val="00ED3E12"/>
    <w:rsid w:val="00F17DF5"/>
    <w:rsid w:val="00F33D15"/>
    <w:rsid w:val="00F74AB4"/>
    <w:rsid w:val="00F772BA"/>
    <w:rsid w:val="00F90D3C"/>
    <w:rsid w:val="00FA455D"/>
    <w:rsid w:val="00FB5E25"/>
    <w:rsid w:val="00FC1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"/>
    <w:next w:val="Normal"/>
    <w:link w:val="Heading1Char"/>
    <w:qFormat/>
    <w:rsid w:val="00085C68"/>
    <w:pPr>
      <w:keepNext/>
      <w:keepLines/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h2,UNDERRUBRIK 1-2"/>
    <w:basedOn w:val="Normal"/>
    <w:next w:val="Normal"/>
    <w:link w:val="Heading2Char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aliases w:val="Head2A Char,2 Char,H2 Char,h2 Char,UNDERRUBRIK 1-2 Char"/>
    <w:basedOn w:val="DefaultParagraphFont"/>
    <w:link w:val="Heading2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4C69DA"/>
    <w:pPr>
      <w:numPr>
        <w:numId w:val="13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DefaultParagraphFont"/>
    <w:link w:val="Heading1"/>
    <w:rsid w:val="00085C68"/>
    <w:rPr>
      <w:rFonts w:ascii="Arial" w:eastAsia="MS Mincho" w:hAnsi="Arial" w:cs="Times New Roman"/>
      <w:sz w:val="36"/>
      <w:szCs w:val="20"/>
      <w:lang w:val="en-GB"/>
    </w:rPr>
  </w:style>
  <w:style w:type="paragraph" w:customStyle="1" w:styleId="TAL">
    <w:name w:val="TAL"/>
    <w:basedOn w:val="Normal"/>
    <w:link w:val="TALChar"/>
    <w:rsid w:val="007E66C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C">
    <w:name w:val="TAC"/>
    <w:basedOn w:val="TAL"/>
    <w:link w:val="TACChar"/>
    <w:rsid w:val="007E66CE"/>
    <w:pPr>
      <w:jc w:val="center"/>
    </w:pPr>
  </w:style>
  <w:style w:type="paragraph" w:customStyle="1" w:styleId="TAN">
    <w:name w:val="TAN"/>
    <w:basedOn w:val="TAL"/>
    <w:link w:val="TANChar"/>
    <w:rsid w:val="007E66CE"/>
    <w:pPr>
      <w:ind w:left="851" w:hanging="851"/>
    </w:pPr>
  </w:style>
  <w:style w:type="character" w:customStyle="1" w:styleId="TALChar">
    <w:name w:val="TAL Char"/>
    <w:link w:val="TAL"/>
    <w:rsid w:val="007E66CE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7E66CE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NChar">
    <w:name w:val="TAN Char"/>
    <w:link w:val="TAN"/>
    <w:rsid w:val="007E66CE"/>
    <w:rPr>
      <w:rFonts w:ascii="Arial" w:eastAsia="Times New Roman" w:hAnsi="Arial" w:cs="Times New Roman"/>
      <w:sz w:val="18"/>
      <w:szCs w:val="20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"/>
    <w:next w:val="Normal"/>
    <w:link w:val="Heading1Char"/>
    <w:qFormat/>
    <w:rsid w:val="00085C68"/>
    <w:pPr>
      <w:keepNext/>
      <w:keepLines/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h2,UNDERRUBRIK 1-2"/>
    <w:basedOn w:val="Normal"/>
    <w:next w:val="Normal"/>
    <w:link w:val="Heading2Char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aliases w:val="Head2A Char,2 Char,H2 Char,h2 Char,UNDERRUBRIK 1-2 Char"/>
    <w:basedOn w:val="DefaultParagraphFont"/>
    <w:link w:val="Heading2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4C69DA"/>
    <w:pPr>
      <w:numPr>
        <w:numId w:val="13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DefaultParagraphFont"/>
    <w:link w:val="Heading1"/>
    <w:rsid w:val="00085C68"/>
    <w:rPr>
      <w:rFonts w:ascii="Arial" w:eastAsia="MS Mincho" w:hAnsi="Arial" w:cs="Times New Roman"/>
      <w:sz w:val="36"/>
      <w:szCs w:val="20"/>
      <w:lang w:val="en-GB"/>
    </w:rPr>
  </w:style>
  <w:style w:type="paragraph" w:customStyle="1" w:styleId="TAL">
    <w:name w:val="TAL"/>
    <w:basedOn w:val="Normal"/>
    <w:link w:val="TALChar"/>
    <w:rsid w:val="007E66C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C">
    <w:name w:val="TAC"/>
    <w:basedOn w:val="TAL"/>
    <w:link w:val="TACChar"/>
    <w:rsid w:val="007E66CE"/>
    <w:pPr>
      <w:jc w:val="center"/>
    </w:pPr>
  </w:style>
  <w:style w:type="paragraph" w:customStyle="1" w:styleId="TAN">
    <w:name w:val="TAN"/>
    <w:basedOn w:val="TAL"/>
    <w:link w:val="TANChar"/>
    <w:rsid w:val="007E66CE"/>
    <w:pPr>
      <w:ind w:left="851" w:hanging="851"/>
    </w:pPr>
  </w:style>
  <w:style w:type="character" w:customStyle="1" w:styleId="TALChar">
    <w:name w:val="TAL Char"/>
    <w:link w:val="TAL"/>
    <w:rsid w:val="007E66CE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7E66CE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NChar">
    <w:name w:val="TAN Char"/>
    <w:link w:val="TAN"/>
    <w:rsid w:val="007E66CE"/>
    <w:rPr>
      <w:rFonts w:ascii="Arial" w:eastAsia="Times New Roman" w:hAnsi="Arial" w:cs="Times New Roman"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7CE50-F3DE-4D3B-8070-DA626374F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1796</Words>
  <Characters>10243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</cp:lastModifiedBy>
  <cp:revision>4</cp:revision>
  <dcterms:created xsi:type="dcterms:W3CDTF">2018-08-10T08:51:00Z</dcterms:created>
  <dcterms:modified xsi:type="dcterms:W3CDTF">2018-08-10T12:02:00Z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